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C830" w14:textId="0285DCC3"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noProof/>
          <w:color w:val="0000FF"/>
          <w:kern w:val="0"/>
          <w:sz w:val="24"/>
          <w:szCs w:val="24"/>
          <w14:ligatures w14:val="none"/>
        </w:rPr>
        <w:drawing>
          <wp:inline distT="0" distB="0" distL="0" distR="0" wp14:anchorId="670870C1" wp14:editId="24EF11AD">
            <wp:extent cx="2622550" cy="768350"/>
            <wp:effectExtent l="0" t="0" r="6350" b="0"/>
            <wp:docPr id="484248908" name="Picture 4" descr="BioWork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Works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768350"/>
                    </a:xfrm>
                    <a:prstGeom prst="rect">
                      <a:avLst/>
                    </a:prstGeom>
                    <a:noFill/>
                    <a:ln>
                      <a:noFill/>
                    </a:ln>
                  </pic:spPr>
                </pic:pic>
              </a:graphicData>
            </a:graphic>
          </wp:inline>
        </w:drawing>
      </w:r>
    </w:p>
    <w:p w14:paraId="4AEF1734" w14:textId="77777777" w:rsidR="00BB6AF6" w:rsidRPr="00BB6AF6" w:rsidRDefault="00BB6AF6" w:rsidP="00BB6AF6">
      <w:pPr>
        <w:spacing w:after="0" w:line="240" w:lineRule="auto"/>
        <w:ind w:left="720"/>
        <w:rPr>
          <w:rFonts w:ascii="Times New Roman" w:eastAsia="Times New Roman" w:hAnsi="Times New Roman" w:cs="Times New Roman"/>
          <w:kern w:val="0"/>
          <w:sz w:val="24"/>
          <w:szCs w:val="24"/>
          <w14:ligatures w14:val="none"/>
        </w:rPr>
      </w:pPr>
    </w:p>
    <w:p w14:paraId="5159F384" w14:textId="77777777" w:rsidR="00BB6AF6" w:rsidRPr="00BB6AF6" w:rsidRDefault="00BB6AF6" w:rsidP="00BB6AF6">
      <w:pPr>
        <w:spacing w:before="100" w:beforeAutospacing="1" w:after="100" w:afterAutospacing="1" w:line="240" w:lineRule="auto"/>
        <w:outlineLvl w:val="0"/>
        <w:rPr>
          <w:rFonts w:ascii="var(--awb-text-font-family)" w:eastAsia="Times New Roman" w:hAnsi="var(--awb-text-font-family)" w:cs="Times New Roman"/>
          <w:b/>
          <w:bCs/>
          <w:kern w:val="36"/>
          <w:sz w:val="48"/>
          <w:szCs w:val="48"/>
          <w14:ligatures w14:val="none"/>
        </w:rPr>
      </w:pPr>
      <w:r w:rsidRPr="00BB6AF6">
        <w:rPr>
          <w:rFonts w:ascii="var(--awb-text-font-family)" w:eastAsia="Times New Roman" w:hAnsi="var(--awb-text-font-family)" w:cs="Times New Roman"/>
          <w:b/>
          <w:bCs/>
          <w:kern w:val="36"/>
          <w:sz w:val="48"/>
          <w:szCs w:val="48"/>
          <w14:ligatures w14:val="none"/>
        </w:rPr>
        <w:t>ROOTSHIELD</w:t>
      </w:r>
      <w:r w:rsidRPr="00BB6AF6">
        <w:rPr>
          <w:rFonts w:ascii="var(--awb-text-font-family)" w:eastAsia="Times New Roman" w:hAnsi="var(--awb-text-font-family)" w:cs="Times New Roman"/>
          <w:b/>
          <w:bCs/>
          <w:kern w:val="36"/>
          <w:sz w:val="30"/>
          <w:szCs w:val="30"/>
          <w:vertAlign w:val="superscript"/>
          <w14:ligatures w14:val="none"/>
        </w:rPr>
        <w:t>®</w:t>
      </w:r>
      <w:r w:rsidRPr="00BB6AF6">
        <w:rPr>
          <w:rFonts w:ascii="var(--awb-text-font-family)" w:eastAsia="Times New Roman" w:hAnsi="var(--awb-text-font-family)" w:cs="Times New Roman"/>
          <w:b/>
          <w:bCs/>
          <w:kern w:val="36"/>
          <w:sz w:val="48"/>
          <w:szCs w:val="48"/>
          <w14:ligatures w14:val="none"/>
        </w:rPr>
        <w:t> FALL REBATE PROMOTION</w:t>
      </w:r>
    </w:p>
    <w:p w14:paraId="02DFEFB1" w14:textId="77777777" w:rsidR="00BB6AF6" w:rsidRPr="00BB6AF6" w:rsidRDefault="00BB6AF6" w:rsidP="00BB6AF6">
      <w:pPr>
        <w:numPr>
          <w:ilvl w:val="0"/>
          <w:numId w:val="2"/>
        </w:numPr>
        <w:spacing w:after="0" w:line="240" w:lineRule="auto"/>
        <w:ind w:left="100"/>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Cost savings on </w:t>
      </w: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xml:space="preserve"> and </w:t>
      </w: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w:t>
      </w:r>
      <w:r w:rsidRPr="00BB6AF6">
        <w:rPr>
          <w:rFonts w:ascii="Times New Roman" w:eastAsia="Times New Roman" w:hAnsi="Times New Roman" w:cs="Times New Roman"/>
          <w:i/>
          <w:iCs/>
          <w:kern w:val="0"/>
          <w:sz w:val="24"/>
          <w:szCs w:val="24"/>
          <w14:ligatures w14:val="none"/>
        </w:rPr>
        <w:t>PLUS</w:t>
      </w:r>
      <w:r w:rsidRPr="00BB6AF6">
        <w:rPr>
          <w:rFonts w:ascii="Times New Roman" w:eastAsia="Times New Roman" w:hAnsi="Times New Roman" w:cs="Times New Roman"/>
          <w:i/>
          <w:iCs/>
          <w:kern w:val="0"/>
          <w:sz w:val="24"/>
          <w:szCs w:val="24"/>
          <w:vertAlign w:val="superscript"/>
          <w14:ligatures w14:val="none"/>
        </w:rPr>
        <w:t>+</w:t>
      </w:r>
      <w:r w:rsidRPr="00BB6AF6">
        <w:rPr>
          <w:rFonts w:ascii="Times New Roman" w:eastAsia="Times New Roman" w:hAnsi="Times New Roman" w:cs="Times New Roman"/>
          <w:kern w:val="0"/>
          <w:sz w:val="24"/>
          <w:szCs w:val="24"/>
          <w14:ligatures w14:val="none"/>
        </w:rPr>
        <w:t> brands biological fungicide</w:t>
      </w:r>
    </w:p>
    <w:p w14:paraId="63FAF985" w14:textId="77777777" w:rsidR="00BB6AF6" w:rsidRPr="00BB6AF6" w:rsidRDefault="00BB6AF6" w:rsidP="00BB6AF6">
      <w:pPr>
        <w:numPr>
          <w:ilvl w:val="0"/>
          <w:numId w:val="2"/>
        </w:numPr>
        <w:spacing w:after="0" w:line="240" w:lineRule="auto"/>
        <w:ind w:left="100"/>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Strong, early protection of young plants against the ravages of root-infecting diseases</w:t>
      </w:r>
    </w:p>
    <w:p w14:paraId="2E434135" w14:textId="77777777" w:rsidR="00BB6AF6" w:rsidRPr="00BB6AF6" w:rsidRDefault="00BB6AF6" w:rsidP="00BB6AF6">
      <w:pPr>
        <w:numPr>
          <w:ilvl w:val="0"/>
          <w:numId w:val="2"/>
        </w:numPr>
        <w:spacing w:after="0" w:line="240" w:lineRule="auto"/>
        <w:ind w:left="100"/>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Improve plant health, market quality and sell-through of your seasonal </w:t>
      </w:r>
      <w:proofErr w:type="gramStart"/>
      <w:r w:rsidRPr="00BB6AF6">
        <w:rPr>
          <w:rFonts w:ascii="Times New Roman" w:eastAsia="Times New Roman" w:hAnsi="Times New Roman" w:cs="Times New Roman"/>
          <w:kern w:val="0"/>
          <w:sz w:val="24"/>
          <w:szCs w:val="24"/>
          <w14:ligatures w14:val="none"/>
        </w:rPr>
        <w:t>crops</w:t>
      </w:r>
      <w:proofErr w:type="gramEnd"/>
    </w:p>
    <w:p w14:paraId="65294938" w14:textId="3B1D95B4"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noProof/>
          <w:kern w:val="0"/>
          <w:sz w:val="24"/>
          <w:szCs w:val="24"/>
          <w14:ligatures w14:val="none"/>
        </w:rPr>
        <w:drawing>
          <wp:inline distT="0" distB="0" distL="0" distR="0" wp14:anchorId="49DA8157" wp14:editId="25E41C47">
            <wp:extent cx="1428750" cy="806450"/>
            <wp:effectExtent l="0" t="0" r="0" b="0"/>
            <wp:docPr id="2082395587" name="Picture 3" descr="OMRI Li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RI Liste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06450"/>
                    </a:xfrm>
                    <a:prstGeom prst="rect">
                      <a:avLst/>
                    </a:prstGeom>
                    <a:noFill/>
                    <a:ln>
                      <a:noFill/>
                    </a:ln>
                  </pic:spPr>
                </pic:pic>
              </a:graphicData>
            </a:graphic>
          </wp:inline>
        </w:drawing>
      </w:r>
    </w:p>
    <w:p w14:paraId="7BEAE7A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hyperlink r:id="rId8" w:anchor="rebateform" w:tgtFrame="_self" w:history="1">
        <w:r w:rsidRPr="00BB6AF6">
          <w:rPr>
            <w:rFonts w:ascii="Times New Roman" w:eastAsia="Times New Roman" w:hAnsi="Times New Roman" w:cs="Times New Roman"/>
            <w:color w:val="0000FF"/>
            <w:kern w:val="0"/>
            <w:sz w:val="24"/>
            <w:szCs w:val="24"/>
            <w:bdr w:val="single" w:sz="24" w:space="0" w:color="auto" w:frame="1"/>
            <w14:ligatures w14:val="none"/>
          </w:rPr>
          <w:t>SUBMIT REBATE</w:t>
        </w:r>
      </w:hyperlink>
    </w:p>
    <w:p w14:paraId="7DC694C3" w14:textId="38A526FC"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noProof/>
          <w:kern w:val="0"/>
          <w:sz w:val="24"/>
          <w:szCs w:val="24"/>
          <w14:ligatures w14:val="none"/>
        </w:rPr>
        <w:drawing>
          <wp:inline distT="0" distB="0" distL="0" distR="0" wp14:anchorId="5EA0CFA7" wp14:editId="61BD5CFC">
            <wp:extent cx="5943600" cy="2971800"/>
            <wp:effectExtent l="0" t="0" r="0" b="0"/>
            <wp:docPr id="1556126132" name="Picture 2" descr="RootShield Family of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tShield Family of Produc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645F09B"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Don’t let the root infected diseases slow down the growth and delivery of your seasonal crops.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and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w:t>
      </w:r>
      <w:r w:rsidRPr="00BB6AF6">
        <w:rPr>
          <w:rFonts w:ascii="var(--awb-text-font-family)" w:eastAsia="Times New Roman" w:hAnsi="var(--awb-text-font-family)" w:cs="Times New Roman"/>
          <w:i/>
          <w:iCs/>
          <w:kern w:val="0"/>
          <w:sz w:val="24"/>
          <w:szCs w:val="24"/>
          <w14:ligatures w14:val="none"/>
        </w:rPr>
        <w:t>PLUS</w:t>
      </w:r>
      <w:r w:rsidRPr="00BB6AF6">
        <w:rPr>
          <w:rFonts w:ascii="var(--awb-text-font-family)" w:eastAsia="Times New Roman" w:hAnsi="var(--awb-text-font-family)" w:cs="Times New Roman"/>
          <w:i/>
          <w:iCs/>
          <w:kern w:val="0"/>
          <w:sz w:val="24"/>
          <w:szCs w:val="24"/>
          <w:vertAlign w:val="superscript"/>
          <w14:ligatures w14:val="none"/>
        </w:rPr>
        <w:t>+</w:t>
      </w:r>
      <w:r w:rsidRPr="00BB6AF6">
        <w:rPr>
          <w:rFonts w:ascii="var(--awb-text-font-family)" w:eastAsia="Times New Roman" w:hAnsi="var(--awb-text-font-family)" w:cs="Times New Roman"/>
          <w:kern w:val="0"/>
          <w:sz w:val="24"/>
          <w:szCs w:val="24"/>
          <w14:ligatures w14:val="none"/>
        </w:rPr>
        <w:t xml:space="preserve"> brand </w:t>
      </w:r>
      <w:proofErr w:type="spellStart"/>
      <w:r w:rsidRPr="00BB6AF6">
        <w:rPr>
          <w:rFonts w:ascii="var(--awb-text-font-family)" w:eastAsia="Times New Roman" w:hAnsi="var(--awb-text-font-family)" w:cs="Times New Roman"/>
          <w:kern w:val="0"/>
          <w:sz w:val="24"/>
          <w:szCs w:val="24"/>
          <w14:ligatures w14:val="none"/>
        </w:rPr>
        <w:t>biofungicides</w:t>
      </w:r>
      <w:proofErr w:type="spellEnd"/>
      <w:r w:rsidRPr="00BB6AF6">
        <w:rPr>
          <w:rFonts w:ascii="var(--awb-text-font-family)" w:eastAsia="Times New Roman" w:hAnsi="var(--awb-text-font-family)" w:cs="Times New Roman"/>
          <w:kern w:val="0"/>
          <w:sz w:val="24"/>
          <w:szCs w:val="24"/>
          <w14:ligatures w14:val="none"/>
        </w:rPr>
        <w:t xml:space="preserve"> have earned the trust to perform and protect valued crops of the industry’s leading commercial growing operations.</w:t>
      </w:r>
    </w:p>
    <w:p w14:paraId="042C3637" w14:textId="77777777" w:rsidR="00BB6AF6" w:rsidRPr="00BB6AF6" w:rsidRDefault="00BB6AF6" w:rsidP="00BB6AF6">
      <w:pPr>
        <w:spacing w:before="100" w:beforeAutospacing="1" w:after="310" w:line="240" w:lineRule="auto"/>
        <w:outlineLvl w:val="1"/>
        <w:rPr>
          <w:rFonts w:ascii="var(--awb-text-font-family)" w:eastAsia="Times New Roman" w:hAnsi="var(--awb-text-font-family)" w:cs="Times New Roman"/>
          <w:b/>
          <w:bCs/>
          <w:kern w:val="0"/>
          <w:sz w:val="36"/>
          <w:szCs w:val="36"/>
          <w14:ligatures w14:val="none"/>
        </w:rPr>
      </w:pPr>
      <w:r w:rsidRPr="00BB6AF6">
        <w:rPr>
          <w:rFonts w:ascii="var(--awb-text-font-family)" w:eastAsia="Times New Roman" w:hAnsi="var(--awb-text-font-family)" w:cs="Times New Roman"/>
          <w:b/>
          <w:bCs/>
          <w:kern w:val="0"/>
          <w:sz w:val="36"/>
          <w:szCs w:val="36"/>
          <w14:ligatures w14:val="none"/>
        </w:rPr>
        <w:t>Step 1. Savings Rebates</w:t>
      </w:r>
    </w:p>
    <w:p w14:paraId="2F288F88"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Purchase any one of the qualifying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 biological fungicides from an authorized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vertAlign w:val="superscript"/>
          <w14:ligatures w14:val="none"/>
        </w:rPr>
        <w:t>®</w:t>
      </w:r>
      <w:r w:rsidRPr="00BB6AF6">
        <w:rPr>
          <w:rFonts w:ascii="var(--awb-text-font-family)" w:eastAsia="Times New Roman" w:hAnsi="var(--awb-text-font-family)" w:cs="Times New Roman"/>
          <w:kern w:val="0"/>
          <w:sz w:val="24"/>
          <w:szCs w:val="24"/>
          <w14:ligatures w14:val="none"/>
        </w:rPr>
        <w:t xml:space="preserve"> distributor beginning October 1st through December 31st, </w:t>
      </w:r>
      <w:proofErr w:type="gramStart"/>
      <w:r w:rsidRPr="00BB6AF6">
        <w:rPr>
          <w:rFonts w:ascii="var(--awb-text-font-family)" w:eastAsia="Times New Roman" w:hAnsi="var(--awb-text-font-family)" w:cs="Times New Roman"/>
          <w:kern w:val="0"/>
          <w:sz w:val="24"/>
          <w:szCs w:val="24"/>
          <w14:ligatures w14:val="none"/>
        </w:rPr>
        <w:t>2023</w:t>
      </w:r>
      <w:proofErr w:type="gramEnd"/>
      <w:r w:rsidRPr="00BB6AF6">
        <w:rPr>
          <w:rFonts w:ascii="var(--awb-text-font-family)" w:eastAsia="Times New Roman" w:hAnsi="var(--awb-text-font-family)" w:cs="Times New Roman"/>
          <w:kern w:val="0"/>
          <w:sz w:val="24"/>
          <w:szCs w:val="24"/>
          <w14:ligatures w14:val="none"/>
        </w:rPr>
        <w:t xml:space="preserve"> and you qualify for a Savings Rebate, as follows:</w:t>
      </w:r>
    </w:p>
    <w:tbl>
      <w:tblPr>
        <w:tblW w:w="5000" w:type="pct"/>
        <w:tblCellMar>
          <w:top w:w="15" w:type="dxa"/>
          <w:left w:w="15" w:type="dxa"/>
          <w:bottom w:w="15" w:type="dxa"/>
          <w:right w:w="15" w:type="dxa"/>
        </w:tblCellMar>
        <w:tblLook w:val="04A0" w:firstRow="1" w:lastRow="0" w:firstColumn="1" w:lastColumn="0" w:noHBand="0" w:noVBand="1"/>
      </w:tblPr>
      <w:tblGrid>
        <w:gridCol w:w="3135"/>
        <w:gridCol w:w="1493"/>
        <w:gridCol w:w="1704"/>
        <w:gridCol w:w="1518"/>
        <w:gridCol w:w="1510"/>
      </w:tblGrid>
      <w:tr w:rsidR="00BB6AF6" w:rsidRPr="00BB6AF6" w14:paraId="7A35DAD3" w14:textId="77777777" w:rsidTr="00BB6AF6">
        <w:trPr>
          <w:tblHeader/>
        </w:trPr>
        <w:tc>
          <w:tcPr>
            <w:tcW w:w="0" w:type="auto"/>
            <w:shd w:val="clear" w:color="auto" w:fill="6A85BB"/>
            <w:tcMar>
              <w:top w:w="300" w:type="dxa"/>
              <w:left w:w="300" w:type="dxa"/>
              <w:bottom w:w="300" w:type="dxa"/>
              <w:right w:w="300" w:type="dxa"/>
            </w:tcMar>
            <w:vAlign w:val="center"/>
            <w:hideMark/>
          </w:tcPr>
          <w:p w14:paraId="42172D0C"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proofErr w:type="spellStart"/>
            <w:r w:rsidRPr="00BB6AF6">
              <w:rPr>
                <w:rFonts w:ascii="Times New Roman" w:eastAsia="Times New Roman" w:hAnsi="Times New Roman" w:cs="Times New Roman"/>
                <w:b/>
                <w:bCs/>
                <w:color w:val="FFFFFF"/>
                <w:kern w:val="0"/>
                <w:sz w:val="24"/>
                <w:szCs w:val="24"/>
                <w14:ligatures w14:val="none"/>
              </w:rPr>
              <w:lastRenderedPageBreak/>
              <w:t>RootShield</w:t>
            </w:r>
            <w:proofErr w:type="spellEnd"/>
            <w:r w:rsidRPr="00BB6AF6">
              <w:rPr>
                <w:rFonts w:ascii="Times New Roman" w:eastAsia="Times New Roman" w:hAnsi="Times New Roman" w:cs="Times New Roman"/>
                <w:b/>
                <w:bCs/>
                <w:color w:val="FFFFFF"/>
                <w:kern w:val="0"/>
                <w:sz w:val="24"/>
                <w:szCs w:val="24"/>
                <w14:ligatures w14:val="none"/>
              </w:rPr>
              <w:t xml:space="preserve"> Branding</w:t>
            </w:r>
          </w:p>
        </w:tc>
        <w:tc>
          <w:tcPr>
            <w:tcW w:w="0" w:type="auto"/>
            <w:shd w:val="clear" w:color="auto" w:fill="6A85BB"/>
            <w:tcMar>
              <w:top w:w="300" w:type="dxa"/>
              <w:left w:w="300" w:type="dxa"/>
              <w:bottom w:w="300" w:type="dxa"/>
              <w:right w:w="300" w:type="dxa"/>
            </w:tcMar>
            <w:vAlign w:val="center"/>
            <w:hideMark/>
          </w:tcPr>
          <w:p w14:paraId="0E27FAA2"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r w:rsidRPr="00BB6AF6">
              <w:rPr>
                <w:rFonts w:ascii="Times New Roman" w:eastAsia="Times New Roman" w:hAnsi="Times New Roman" w:cs="Times New Roman"/>
                <w:b/>
                <w:bCs/>
                <w:color w:val="FFFFFF"/>
                <w:kern w:val="0"/>
                <w:sz w:val="24"/>
                <w:szCs w:val="24"/>
                <w14:ligatures w14:val="none"/>
              </w:rPr>
              <w:t>Unit Package</w:t>
            </w:r>
          </w:p>
        </w:tc>
        <w:tc>
          <w:tcPr>
            <w:tcW w:w="0" w:type="auto"/>
            <w:shd w:val="clear" w:color="auto" w:fill="6A85BB"/>
            <w:tcMar>
              <w:top w:w="300" w:type="dxa"/>
              <w:left w:w="300" w:type="dxa"/>
              <w:bottom w:w="300" w:type="dxa"/>
              <w:right w:w="300" w:type="dxa"/>
            </w:tcMar>
            <w:vAlign w:val="center"/>
            <w:hideMark/>
          </w:tcPr>
          <w:p w14:paraId="2EC6C117"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r w:rsidRPr="00BB6AF6">
              <w:rPr>
                <w:rFonts w:ascii="Times New Roman" w:eastAsia="Times New Roman" w:hAnsi="Times New Roman" w:cs="Times New Roman"/>
                <w:b/>
                <w:bCs/>
                <w:color w:val="FFFFFF"/>
                <w:kern w:val="0"/>
                <w:sz w:val="24"/>
                <w:szCs w:val="24"/>
                <w14:ligatures w14:val="none"/>
              </w:rPr>
              <w:t>Minimum Purchase</w:t>
            </w:r>
          </w:p>
        </w:tc>
        <w:tc>
          <w:tcPr>
            <w:tcW w:w="0" w:type="auto"/>
            <w:shd w:val="clear" w:color="auto" w:fill="6A85BB"/>
            <w:tcMar>
              <w:top w:w="300" w:type="dxa"/>
              <w:left w:w="300" w:type="dxa"/>
              <w:bottom w:w="300" w:type="dxa"/>
              <w:right w:w="300" w:type="dxa"/>
            </w:tcMar>
            <w:vAlign w:val="center"/>
            <w:hideMark/>
          </w:tcPr>
          <w:p w14:paraId="19EA5797"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r w:rsidRPr="00BB6AF6">
              <w:rPr>
                <w:rFonts w:ascii="Times New Roman" w:eastAsia="Times New Roman" w:hAnsi="Times New Roman" w:cs="Times New Roman"/>
                <w:b/>
                <w:bCs/>
                <w:color w:val="FFFFFF"/>
                <w:kern w:val="0"/>
                <w:sz w:val="24"/>
                <w:szCs w:val="24"/>
                <w14:ligatures w14:val="none"/>
              </w:rPr>
              <w:t>Savings Rebate Per Unit</w:t>
            </w:r>
          </w:p>
        </w:tc>
        <w:tc>
          <w:tcPr>
            <w:tcW w:w="0" w:type="auto"/>
            <w:shd w:val="clear" w:color="auto" w:fill="6A85BB"/>
            <w:tcMar>
              <w:top w:w="300" w:type="dxa"/>
              <w:left w:w="300" w:type="dxa"/>
              <w:bottom w:w="300" w:type="dxa"/>
              <w:right w:w="300" w:type="dxa"/>
            </w:tcMar>
            <w:vAlign w:val="center"/>
            <w:hideMark/>
          </w:tcPr>
          <w:p w14:paraId="4E2EF33A"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r w:rsidRPr="00BB6AF6">
              <w:rPr>
                <w:rFonts w:ascii="Times New Roman" w:eastAsia="Times New Roman" w:hAnsi="Times New Roman" w:cs="Times New Roman"/>
                <w:b/>
                <w:bCs/>
                <w:color w:val="FFFFFF"/>
                <w:kern w:val="0"/>
                <w:sz w:val="24"/>
                <w:szCs w:val="24"/>
                <w14:ligatures w14:val="none"/>
              </w:rPr>
              <w:t>Savings Rebate Earned</w:t>
            </w:r>
          </w:p>
        </w:tc>
      </w:tr>
      <w:tr w:rsidR="00BB6AF6" w:rsidRPr="00BB6AF6" w14:paraId="3E87BBD8"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F18B9EC"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b/>
                <w:bCs/>
                <w:kern w:val="0"/>
                <w:sz w:val="24"/>
                <w:szCs w:val="24"/>
                <w14:ligatures w14:val="none"/>
              </w:rPr>
              <w:t>RootShield</w:t>
            </w:r>
            <w:proofErr w:type="spellEnd"/>
            <w:r w:rsidRPr="00BB6AF6">
              <w:rPr>
                <w:rFonts w:ascii="Times New Roman" w:eastAsia="Times New Roman" w:hAnsi="Times New Roman" w:cs="Times New Roman"/>
                <w:b/>
                <w:bCs/>
                <w:kern w:val="0"/>
                <w:sz w:val="24"/>
                <w:szCs w:val="24"/>
                <w14:ligatures w14:val="none"/>
              </w:rPr>
              <w:t xml:space="preserve"> WP and </w:t>
            </w:r>
            <w:proofErr w:type="spellStart"/>
            <w:r w:rsidRPr="00BB6AF6">
              <w:rPr>
                <w:rFonts w:ascii="Times New Roman" w:eastAsia="Times New Roman" w:hAnsi="Times New Roman" w:cs="Times New Roman"/>
                <w:b/>
                <w:bCs/>
                <w:kern w:val="0"/>
                <w:sz w:val="24"/>
                <w:szCs w:val="24"/>
                <w14:ligatures w14:val="none"/>
              </w:rPr>
              <w:t>RootShield</w:t>
            </w:r>
            <w:proofErr w:type="spellEnd"/>
            <w:r w:rsidRPr="00BB6AF6">
              <w:rPr>
                <w:rFonts w:ascii="Times New Roman" w:eastAsia="Times New Roman" w:hAnsi="Times New Roman" w:cs="Times New Roman"/>
                <w:b/>
                <w:bCs/>
                <w:kern w:val="0"/>
                <w:sz w:val="24"/>
                <w:szCs w:val="24"/>
                <w14:ligatures w14:val="none"/>
              </w:rPr>
              <w:t> </w:t>
            </w:r>
            <w:r w:rsidRPr="00BB6AF6">
              <w:rPr>
                <w:rFonts w:ascii="Times New Roman" w:eastAsia="Times New Roman" w:hAnsi="Times New Roman" w:cs="Times New Roman"/>
                <w:b/>
                <w:bCs/>
                <w:i/>
                <w:iCs/>
                <w:kern w:val="0"/>
                <w:sz w:val="24"/>
                <w:szCs w:val="24"/>
                <w14:ligatures w14:val="none"/>
              </w:rPr>
              <w:t>PLUS+</w:t>
            </w:r>
            <w:r w:rsidRPr="00BB6AF6">
              <w:rPr>
                <w:rFonts w:ascii="Times New Roman" w:eastAsia="Times New Roman" w:hAnsi="Times New Roman" w:cs="Times New Roman"/>
                <w:b/>
                <w:bCs/>
                <w:kern w:val="0"/>
                <w:sz w:val="24"/>
                <w:szCs w:val="24"/>
                <w14:ligatures w14:val="none"/>
              </w:rPr>
              <w:t> WP</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2A19AE0"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3 </w:t>
            </w:r>
            <w:proofErr w:type="spellStart"/>
            <w:r w:rsidRPr="00BB6AF6">
              <w:rPr>
                <w:rFonts w:ascii="Times New Roman" w:eastAsia="Times New Roman" w:hAnsi="Times New Roman" w:cs="Times New Roman"/>
                <w:kern w:val="0"/>
                <w:sz w:val="24"/>
                <w:szCs w:val="24"/>
                <w14:ligatures w14:val="none"/>
              </w:rPr>
              <w:t>lbs</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3CBF853A"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36 </w:t>
            </w:r>
            <w:proofErr w:type="spellStart"/>
            <w:r w:rsidRPr="00BB6AF6">
              <w:rPr>
                <w:rFonts w:ascii="Times New Roman" w:eastAsia="Times New Roman" w:hAnsi="Times New Roman" w:cs="Times New Roman"/>
                <w:kern w:val="0"/>
                <w:sz w:val="24"/>
                <w:szCs w:val="24"/>
                <w14:ligatures w14:val="none"/>
              </w:rPr>
              <w:t>lbs</w:t>
            </w:r>
            <w:proofErr w:type="spellEnd"/>
            <w:r w:rsidRPr="00BB6AF6">
              <w:rPr>
                <w:rFonts w:ascii="Times New Roman" w:eastAsia="Times New Roman" w:hAnsi="Times New Roman" w:cs="Times New Roman"/>
                <w:kern w:val="0"/>
                <w:sz w:val="24"/>
                <w:szCs w:val="24"/>
                <w14:ligatures w14:val="none"/>
              </w:rPr>
              <w:t xml:space="preserve"> (12 units)</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1A66D3A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$5.00 / </w:t>
            </w:r>
            <w:proofErr w:type="spellStart"/>
            <w:r w:rsidRPr="00BB6AF6">
              <w:rPr>
                <w:rFonts w:ascii="Times New Roman" w:eastAsia="Times New Roman" w:hAnsi="Times New Roman" w:cs="Times New Roman"/>
                <w:kern w:val="0"/>
                <w:sz w:val="24"/>
                <w:szCs w:val="24"/>
                <w14:ligatures w14:val="none"/>
              </w:rPr>
              <w:t>lb</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5D3198A"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$180.00</w:t>
            </w:r>
          </w:p>
        </w:tc>
      </w:tr>
      <w:tr w:rsidR="00BB6AF6" w:rsidRPr="00BB6AF6" w14:paraId="56149BB9"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83E18E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014EEC3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30 </w:t>
            </w:r>
            <w:proofErr w:type="spellStart"/>
            <w:r w:rsidRPr="00BB6AF6">
              <w:rPr>
                <w:rFonts w:ascii="Times New Roman" w:eastAsia="Times New Roman" w:hAnsi="Times New Roman" w:cs="Times New Roman"/>
                <w:kern w:val="0"/>
                <w:sz w:val="24"/>
                <w:szCs w:val="24"/>
                <w14:ligatures w14:val="none"/>
              </w:rPr>
              <w:t>lbs</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4BC8520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60 </w:t>
            </w:r>
            <w:proofErr w:type="spellStart"/>
            <w:r w:rsidRPr="00BB6AF6">
              <w:rPr>
                <w:rFonts w:ascii="Times New Roman" w:eastAsia="Times New Roman" w:hAnsi="Times New Roman" w:cs="Times New Roman"/>
                <w:kern w:val="0"/>
                <w:sz w:val="24"/>
                <w:szCs w:val="24"/>
                <w14:ligatures w14:val="none"/>
              </w:rPr>
              <w:t>lbs</w:t>
            </w:r>
            <w:proofErr w:type="spellEnd"/>
            <w:r w:rsidRPr="00BB6AF6">
              <w:rPr>
                <w:rFonts w:ascii="Times New Roman" w:eastAsia="Times New Roman" w:hAnsi="Times New Roman" w:cs="Times New Roman"/>
                <w:kern w:val="0"/>
                <w:sz w:val="24"/>
                <w:szCs w:val="24"/>
                <w14:ligatures w14:val="none"/>
              </w:rPr>
              <w:t xml:space="preserve"> (2 units)</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5F0050F4"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$5.00 / </w:t>
            </w:r>
            <w:proofErr w:type="spellStart"/>
            <w:r w:rsidRPr="00BB6AF6">
              <w:rPr>
                <w:rFonts w:ascii="Times New Roman" w:eastAsia="Times New Roman" w:hAnsi="Times New Roman" w:cs="Times New Roman"/>
                <w:kern w:val="0"/>
                <w:sz w:val="24"/>
                <w:szCs w:val="24"/>
                <w14:ligatures w14:val="none"/>
              </w:rPr>
              <w:t>lb</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2A2E8798"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$300.00</w:t>
            </w:r>
          </w:p>
        </w:tc>
      </w:tr>
      <w:tr w:rsidR="00BB6AF6" w:rsidRPr="00BB6AF6" w14:paraId="59561E22"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FA6E950"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1518B7C"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06103C3"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04DA4974"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4540930C"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r>
      <w:tr w:rsidR="00BB6AF6" w:rsidRPr="00BB6AF6" w14:paraId="77C74500"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57CED1F8"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b/>
                <w:bCs/>
                <w:kern w:val="0"/>
                <w:sz w:val="24"/>
                <w:szCs w:val="24"/>
                <w14:ligatures w14:val="none"/>
              </w:rPr>
              <w:t>RootShield</w:t>
            </w:r>
            <w:proofErr w:type="spellEnd"/>
            <w:r w:rsidRPr="00BB6AF6">
              <w:rPr>
                <w:rFonts w:ascii="Times New Roman" w:eastAsia="Times New Roman" w:hAnsi="Times New Roman" w:cs="Times New Roman"/>
                <w:b/>
                <w:bCs/>
                <w:kern w:val="0"/>
                <w:sz w:val="24"/>
                <w:szCs w:val="24"/>
                <w14:ligatures w14:val="none"/>
              </w:rPr>
              <w:t xml:space="preserve"> G and </w:t>
            </w:r>
            <w:proofErr w:type="spellStart"/>
            <w:r w:rsidRPr="00BB6AF6">
              <w:rPr>
                <w:rFonts w:ascii="Times New Roman" w:eastAsia="Times New Roman" w:hAnsi="Times New Roman" w:cs="Times New Roman"/>
                <w:b/>
                <w:bCs/>
                <w:kern w:val="0"/>
                <w:sz w:val="24"/>
                <w:szCs w:val="24"/>
                <w14:ligatures w14:val="none"/>
              </w:rPr>
              <w:t>RootShield</w:t>
            </w:r>
            <w:proofErr w:type="spellEnd"/>
            <w:r w:rsidRPr="00BB6AF6">
              <w:rPr>
                <w:rFonts w:ascii="Times New Roman" w:eastAsia="Times New Roman" w:hAnsi="Times New Roman" w:cs="Times New Roman"/>
                <w:b/>
                <w:bCs/>
                <w:kern w:val="0"/>
                <w:sz w:val="24"/>
                <w:szCs w:val="24"/>
                <w14:ligatures w14:val="none"/>
              </w:rPr>
              <w:t> </w:t>
            </w:r>
            <w:r w:rsidRPr="00BB6AF6">
              <w:rPr>
                <w:rFonts w:ascii="Times New Roman" w:eastAsia="Times New Roman" w:hAnsi="Times New Roman" w:cs="Times New Roman"/>
                <w:b/>
                <w:bCs/>
                <w:i/>
                <w:iCs/>
                <w:kern w:val="0"/>
                <w:sz w:val="24"/>
                <w:szCs w:val="24"/>
                <w14:ligatures w14:val="none"/>
              </w:rPr>
              <w:t>PLUS+</w:t>
            </w:r>
            <w:r w:rsidRPr="00BB6AF6">
              <w:rPr>
                <w:rFonts w:ascii="Times New Roman" w:eastAsia="Times New Roman" w:hAnsi="Times New Roman" w:cs="Times New Roman"/>
                <w:b/>
                <w:bCs/>
                <w:kern w:val="0"/>
                <w:sz w:val="24"/>
                <w:szCs w:val="24"/>
                <w14:ligatures w14:val="none"/>
              </w:rPr>
              <w:t> G</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345A0C3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40 </w:t>
            </w:r>
            <w:proofErr w:type="spellStart"/>
            <w:r w:rsidRPr="00BB6AF6">
              <w:rPr>
                <w:rFonts w:ascii="Times New Roman" w:eastAsia="Times New Roman" w:hAnsi="Times New Roman" w:cs="Times New Roman"/>
                <w:kern w:val="0"/>
                <w:sz w:val="24"/>
                <w:szCs w:val="24"/>
                <w14:ligatures w14:val="none"/>
              </w:rPr>
              <w:t>lbs</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7D93236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400 </w:t>
            </w:r>
            <w:proofErr w:type="spellStart"/>
            <w:r w:rsidRPr="00BB6AF6">
              <w:rPr>
                <w:rFonts w:ascii="Times New Roman" w:eastAsia="Times New Roman" w:hAnsi="Times New Roman" w:cs="Times New Roman"/>
                <w:kern w:val="0"/>
                <w:sz w:val="24"/>
                <w:szCs w:val="24"/>
                <w14:ligatures w14:val="none"/>
              </w:rPr>
              <w:t>lbs</w:t>
            </w:r>
            <w:proofErr w:type="spellEnd"/>
            <w:r w:rsidRPr="00BB6AF6">
              <w:rPr>
                <w:rFonts w:ascii="Times New Roman" w:eastAsia="Times New Roman" w:hAnsi="Times New Roman" w:cs="Times New Roman"/>
                <w:kern w:val="0"/>
                <w:sz w:val="24"/>
                <w:szCs w:val="24"/>
                <w14:ligatures w14:val="none"/>
              </w:rPr>
              <w:t xml:space="preserve"> (10 units)</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10C2BBB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$0.50 / </w:t>
            </w:r>
            <w:proofErr w:type="spellStart"/>
            <w:r w:rsidRPr="00BB6AF6">
              <w:rPr>
                <w:rFonts w:ascii="Times New Roman" w:eastAsia="Times New Roman" w:hAnsi="Times New Roman" w:cs="Times New Roman"/>
                <w:kern w:val="0"/>
                <w:sz w:val="24"/>
                <w:szCs w:val="24"/>
                <w14:ligatures w14:val="none"/>
              </w:rPr>
              <w:t>lb</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19A8B227"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$200.00</w:t>
            </w:r>
          </w:p>
        </w:tc>
      </w:tr>
      <w:tr w:rsidR="00BB6AF6" w:rsidRPr="00BB6AF6" w14:paraId="2C8CD89B"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32AF121A"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01564817"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500 </w:t>
            </w:r>
            <w:proofErr w:type="spellStart"/>
            <w:r w:rsidRPr="00BB6AF6">
              <w:rPr>
                <w:rFonts w:ascii="Times New Roman" w:eastAsia="Times New Roman" w:hAnsi="Times New Roman" w:cs="Times New Roman"/>
                <w:kern w:val="0"/>
                <w:sz w:val="24"/>
                <w:szCs w:val="24"/>
                <w14:ligatures w14:val="none"/>
              </w:rPr>
              <w:t>lbs</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6184942"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1000 </w:t>
            </w:r>
            <w:proofErr w:type="spellStart"/>
            <w:r w:rsidRPr="00BB6AF6">
              <w:rPr>
                <w:rFonts w:ascii="Times New Roman" w:eastAsia="Times New Roman" w:hAnsi="Times New Roman" w:cs="Times New Roman"/>
                <w:kern w:val="0"/>
                <w:sz w:val="24"/>
                <w:szCs w:val="24"/>
                <w14:ligatures w14:val="none"/>
              </w:rPr>
              <w:t>lbs</w:t>
            </w:r>
            <w:proofErr w:type="spellEnd"/>
            <w:r w:rsidRPr="00BB6AF6">
              <w:rPr>
                <w:rFonts w:ascii="Times New Roman" w:eastAsia="Times New Roman" w:hAnsi="Times New Roman" w:cs="Times New Roman"/>
                <w:kern w:val="0"/>
                <w:sz w:val="24"/>
                <w:szCs w:val="24"/>
                <w14:ligatures w14:val="none"/>
              </w:rPr>
              <w:t xml:space="preserve"> (2 units)</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4CBF5DF1"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 $0.50 / </w:t>
            </w:r>
            <w:proofErr w:type="spellStart"/>
            <w:r w:rsidRPr="00BB6AF6">
              <w:rPr>
                <w:rFonts w:ascii="Times New Roman" w:eastAsia="Times New Roman" w:hAnsi="Times New Roman" w:cs="Times New Roman"/>
                <w:kern w:val="0"/>
                <w:sz w:val="24"/>
                <w:szCs w:val="24"/>
                <w14:ligatures w14:val="none"/>
              </w:rPr>
              <w:t>lb</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483BA3E"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$500.00</w:t>
            </w:r>
          </w:p>
        </w:tc>
      </w:tr>
      <w:tr w:rsidR="00BB6AF6" w:rsidRPr="00BB6AF6" w14:paraId="5A5ED7CE"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325E845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F086CED"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1000 </w:t>
            </w:r>
            <w:proofErr w:type="spellStart"/>
            <w:r w:rsidRPr="00BB6AF6">
              <w:rPr>
                <w:rFonts w:ascii="Times New Roman" w:eastAsia="Times New Roman" w:hAnsi="Times New Roman" w:cs="Times New Roman"/>
                <w:kern w:val="0"/>
                <w:sz w:val="24"/>
                <w:szCs w:val="24"/>
                <w14:ligatures w14:val="none"/>
              </w:rPr>
              <w:t>lbs</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3147A01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1000 </w:t>
            </w:r>
            <w:proofErr w:type="spellStart"/>
            <w:r w:rsidRPr="00BB6AF6">
              <w:rPr>
                <w:rFonts w:ascii="Times New Roman" w:eastAsia="Times New Roman" w:hAnsi="Times New Roman" w:cs="Times New Roman"/>
                <w:kern w:val="0"/>
                <w:sz w:val="24"/>
                <w:szCs w:val="24"/>
                <w14:ligatures w14:val="none"/>
              </w:rPr>
              <w:t>lbs</w:t>
            </w:r>
            <w:proofErr w:type="spellEnd"/>
            <w:r w:rsidRPr="00BB6AF6">
              <w:rPr>
                <w:rFonts w:ascii="Times New Roman" w:eastAsia="Times New Roman" w:hAnsi="Times New Roman" w:cs="Times New Roman"/>
                <w:kern w:val="0"/>
                <w:sz w:val="24"/>
                <w:szCs w:val="24"/>
                <w14:ligatures w14:val="none"/>
              </w:rPr>
              <w:t xml:space="preserve"> (1 unit)</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23D5135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 $0.50 / </w:t>
            </w:r>
            <w:proofErr w:type="spellStart"/>
            <w:r w:rsidRPr="00BB6AF6">
              <w:rPr>
                <w:rFonts w:ascii="Times New Roman" w:eastAsia="Times New Roman" w:hAnsi="Times New Roman" w:cs="Times New Roman"/>
                <w:kern w:val="0"/>
                <w:sz w:val="24"/>
                <w:szCs w:val="24"/>
                <w14:ligatures w14:val="none"/>
              </w:rPr>
              <w:t>lb</w:t>
            </w:r>
            <w:proofErr w:type="spellEnd"/>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40536537"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$500.00</w:t>
            </w:r>
          </w:p>
        </w:tc>
      </w:tr>
    </w:tbl>
    <w:p w14:paraId="0389D81A"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Our goal is to ensure you experience the most efficient and economical applications of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 fungicide in addition to any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xml:space="preserve"> branded products used in your commercial growing system. Gain confidence and overcome challenges from the practical guidance offered by the experts at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Above and beyond is where we begin to help you grow the value of your brand.</w:t>
      </w:r>
    </w:p>
    <w:p w14:paraId="5A33FDE3"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b/>
          <w:bCs/>
          <w:kern w:val="0"/>
          <w:sz w:val="24"/>
          <w:szCs w:val="24"/>
          <w14:ligatures w14:val="none"/>
        </w:rPr>
        <w:t>Always Read and Follow Label Use Directions</w:t>
      </w:r>
    </w:p>
    <w:tbl>
      <w:tblPr>
        <w:tblW w:w="5000" w:type="pct"/>
        <w:tblCellMar>
          <w:top w:w="15" w:type="dxa"/>
          <w:left w:w="15" w:type="dxa"/>
          <w:bottom w:w="15" w:type="dxa"/>
          <w:right w:w="15" w:type="dxa"/>
        </w:tblCellMar>
        <w:tblLook w:val="04A0" w:firstRow="1" w:lastRow="0" w:firstColumn="1" w:lastColumn="0" w:noHBand="0" w:noVBand="1"/>
      </w:tblPr>
      <w:tblGrid>
        <w:gridCol w:w="4104"/>
        <w:gridCol w:w="4595"/>
        <w:gridCol w:w="661"/>
      </w:tblGrid>
      <w:tr w:rsidR="00BB6AF6" w:rsidRPr="00BB6AF6" w14:paraId="03365CB6" w14:textId="77777777" w:rsidTr="00BB6AF6">
        <w:trPr>
          <w:tblHeader/>
        </w:trPr>
        <w:tc>
          <w:tcPr>
            <w:tcW w:w="0" w:type="auto"/>
            <w:gridSpan w:val="2"/>
            <w:shd w:val="clear" w:color="auto" w:fill="6A85BB"/>
            <w:tcMar>
              <w:top w:w="300" w:type="dxa"/>
              <w:left w:w="300" w:type="dxa"/>
              <w:bottom w:w="300" w:type="dxa"/>
              <w:right w:w="300" w:type="dxa"/>
            </w:tcMar>
            <w:vAlign w:val="center"/>
            <w:hideMark/>
          </w:tcPr>
          <w:p w14:paraId="179FE042"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r w:rsidRPr="00BB6AF6">
              <w:rPr>
                <w:rFonts w:ascii="Times New Roman" w:eastAsia="Times New Roman" w:hAnsi="Times New Roman" w:cs="Times New Roman"/>
                <w:b/>
                <w:bCs/>
                <w:color w:val="FFFFFF"/>
                <w:kern w:val="0"/>
                <w:sz w:val="24"/>
                <w:szCs w:val="24"/>
                <w14:ligatures w14:val="none"/>
              </w:rPr>
              <w:t>Program Specifics</w:t>
            </w:r>
          </w:p>
        </w:tc>
        <w:tc>
          <w:tcPr>
            <w:tcW w:w="0" w:type="auto"/>
            <w:shd w:val="clear" w:color="auto" w:fill="6A85BB"/>
            <w:tcMar>
              <w:top w:w="300" w:type="dxa"/>
              <w:left w:w="300" w:type="dxa"/>
              <w:bottom w:w="300" w:type="dxa"/>
              <w:right w:w="300" w:type="dxa"/>
            </w:tcMar>
            <w:vAlign w:val="center"/>
            <w:hideMark/>
          </w:tcPr>
          <w:p w14:paraId="6B6B01F1" w14:textId="77777777" w:rsidR="00BB6AF6" w:rsidRPr="00BB6AF6" w:rsidRDefault="00BB6AF6" w:rsidP="00BB6AF6">
            <w:pPr>
              <w:spacing w:after="0" w:line="240" w:lineRule="auto"/>
              <w:rPr>
                <w:rFonts w:ascii="Times New Roman" w:eastAsia="Times New Roman" w:hAnsi="Times New Roman" w:cs="Times New Roman"/>
                <w:b/>
                <w:bCs/>
                <w:color w:val="FFFFFF"/>
                <w:kern w:val="0"/>
                <w:sz w:val="24"/>
                <w:szCs w:val="24"/>
                <w14:ligatures w14:val="none"/>
              </w:rPr>
            </w:pPr>
          </w:p>
        </w:tc>
      </w:tr>
      <w:tr w:rsidR="00BB6AF6" w:rsidRPr="00BB6AF6" w14:paraId="23EBEB00" w14:textId="77777777" w:rsidTr="00BB6AF6">
        <w:tc>
          <w:tcPr>
            <w:tcW w:w="0" w:type="auto"/>
            <w:gridSpan w:val="2"/>
            <w:tcBorders>
              <w:bottom w:val="single" w:sz="6" w:space="0" w:color="DCDCDC"/>
            </w:tcBorders>
            <w:shd w:val="clear" w:color="auto" w:fill="auto"/>
            <w:tcMar>
              <w:top w:w="150" w:type="dxa"/>
              <w:left w:w="300" w:type="dxa"/>
              <w:bottom w:w="150" w:type="dxa"/>
              <w:right w:w="300" w:type="dxa"/>
            </w:tcMar>
            <w:vAlign w:val="center"/>
            <w:hideMark/>
          </w:tcPr>
          <w:p w14:paraId="578F63C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b/>
                <w:bCs/>
                <w:kern w:val="0"/>
                <w:sz w:val="24"/>
                <w:szCs w:val="24"/>
                <w14:ligatures w14:val="none"/>
              </w:rPr>
              <w:t>BioWorks</w:t>
            </w:r>
            <w:proofErr w:type="spellEnd"/>
            <w:r w:rsidRPr="00BB6AF6">
              <w:rPr>
                <w:rFonts w:ascii="Times New Roman" w:eastAsia="Times New Roman" w:hAnsi="Times New Roman" w:cs="Times New Roman"/>
                <w:b/>
                <w:bCs/>
                <w:kern w:val="0"/>
                <w:sz w:val="24"/>
                <w:szCs w:val="24"/>
                <w14:ligatures w14:val="none"/>
              </w:rPr>
              <w:t xml:space="preserve"> Qualifying Products and Bonus Products:</w:t>
            </w:r>
          </w:p>
          <w:p w14:paraId="32F44CFF" w14:textId="77777777" w:rsidR="00BB6AF6" w:rsidRPr="00BB6AF6" w:rsidRDefault="00BB6AF6" w:rsidP="00BB6AF6">
            <w:pPr>
              <w:spacing w:after="30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xml:space="preserve"> WP, </w:t>
            </w: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w:t>
            </w:r>
            <w:r w:rsidRPr="00BB6AF6">
              <w:rPr>
                <w:rFonts w:ascii="Times New Roman" w:eastAsia="Times New Roman" w:hAnsi="Times New Roman" w:cs="Times New Roman"/>
                <w:i/>
                <w:iCs/>
                <w:kern w:val="0"/>
                <w:sz w:val="24"/>
                <w:szCs w:val="24"/>
                <w14:ligatures w14:val="none"/>
              </w:rPr>
              <w:t>PLUS</w:t>
            </w:r>
            <w:r w:rsidRPr="00BB6AF6">
              <w:rPr>
                <w:rFonts w:ascii="Times New Roman" w:eastAsia="Times New Roman" w:hAnsi="Times New Roman" w:cs="Times New Roman"/>
                <w:i/>
                <w:iCs/>
                <w:kern w:val="0"/>
                <w:sz w:val="24"/>
                <w:szCs w:val="24"/>
                <w:vertAlign w:val="superscript"/>
                <w14:ligatures w14:val="none"/>
              </w:rPr>
              <w:t>+</w:t>
            </w:r>
            <w:r w:rsidRPr="00BB6AF6">
              <w:rPr>
                <w:rFonts w:ascii="Times New Roman" w:eastAsia="Times New Roman" w:hAnsi="Times New Roman" w:cs="Times New Roman"/>
                <w:kern w:val="0"/>
                <w:sz w:val="24"/>
                <w:szCs w:val="24"/>
                <w14:ligatures w14:val="none"/>
              </w:rPr>
              <w:t xml:space="preserve"> WP brands, </w:t>
            </w: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xml:space="preserve"> G, </w:t>
            </w:r>
            <w:proofErr w:type="spellStart"/>
            <w:r w:rsidRPr="00BB6AF6">
              <w:rPr>
                <w:rFonts w:ascii="Times New Roman" w:eastAsia="Times New Roman" w:hAnsi="Times New Roman" w:cs="Times New Roman"/>
                <w:kern w:val="0"/>
                <w:sz w:val="24"/>
                <w:szCs w:val="24"/>
                <w14:ligatures w14:val="none"/>
              </w:rPr>
              <w:t>RootShield</w:t>
            </w:r>
            <w:proofErr w:type="spellEnd"/>
            <w:r w:rsidRPr="00BB6AF6">
              <w:rPr>
                <w:rFonts w:ascii="Times New Roman" w:eastAsia="Times New Roman" w:hAnsi="Times New Roman" w:cs="Times New Roman"/>
                <w:kern w:val="0"/>
                <w:sz w:val="24"/>
                <w:szCs w:val="24"/>
                <w14:ligatures w14:val="none"/>
              </w:rPr>
              <w:t> </w:t>
            </w:r>
            <w:r w:rsidRPr="00BB6AF6">
              <w:rPr>
                <w:rFonts w:ascii="Times New Roman" w:eastAsia="Times New Roman" w:hAnsi="Times New Roman" w:cs="Times New Roman"/>
                <w:i/>
                <w:iCs/>
                <w:kern w:val="0"/>
                <w:sz w:val="24"/>
                <w:szCs w:val="24"/>
                <w14:ligatures w14:val="none"/>
              </w:rPr>
              <w:t>PLUS</w:t>
            </w:r>
            <w:r w:rsidRPr="00BB6AF6">
              <w:rPr>
                <w:rFonts w:ascii="Times New Roman" w:eastAsia="Times New Roman" w:hAnsi="Times New Roman" w:cs="Times New Roman"/>
                <w:i/>
                <w:iCs/>
                <w:kern w:val="0"/>
                <w:sz w:val="24"/>
                <w:szCs w:val="24"/>
                <w:vertAlign w:val="superscript"/>
                <w14:ligatures w14:val="none"/>
              </w:rPr>
              <w:t>+</w:t>
            </w:r>
            <w:r w:rsidRPr="00BB6AF6">
              <w:rPr>
                <w:rFonts w:ascii="Times New Roman" w:eastAsia="Times New Roman" w:hAnsi="Times New Roman" w:cs="Times New Roman"/>
                <w:kern w:val="0"/>
                <w:sz w:val="24"/>
                <w:szCs w:val="24"/>
                <w14:ligatures w14:val="none"/>
              </w:rPr>
              <w:t> G brands</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613AB2D8"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
        </w:tc>
      </w:tr>
      <w:tr w:rsidR="00BB6AF6" w:rsidRPr="00BB6AF6" w14:paraId="36377100"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2CA3335F"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b/>
                <w:bCs/>
                <w:kern w:val="0"/>
                <w:sz w:val="24"/>
                <w:szCs w:val="24"/>
                <w14:ligatures w14:val="none"/>
              </w:rPr>
              <w:t>Program Period</w:t>
            </w:r>
            <w:r w:rsidRPr="00BB6AF6">
              <w:rPr>
                <w:rFonts w:ascii="Times New Roman" w:eastAsia="Times New Roman" w:hAnsi="Times New Roman" w:cs="Times New Roman"/>
                <w:kern w:val="0"/>
                <w:sz w:val="24"/>
                <w:szCs w:val="24"/>
                <w14:ligatures w14:val="none"/>
              </w:rPr>
              <w:br/>
              <w:t>October 1 – December 31, 2023</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0BF68B39"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b/>
                <w:bCs/>
                <w:kern w:val="0"/>
                <w:sz w:val="24"/>
                <w:szCs w:val="24"/>
                <w14:ligatures w14:val="none"/>
              </w:rPr>
              <w:t>Rebate Form(s) Submission Period</w:t>
            </w:r>
            <w:r w:rsidRPr="00BB6AF6">
              <w:rPr>
                <w:rFonts w:ascii="Times New Roman" w:eastAsia="Times New Roman" w:hAnsi="Times New Roman" w:cs="Times New Roman"/>
                <w:kern w:val="0"/>
                <w:sz w:val="24"/>
                <w:szCs w:val="24"/>
                <w14:ligatures w14:val="none"/>
              </w:rPr>
              <w:br/>
              <w:t>October 2, 2023 – July 15, 2024</w:t>
            </w:r>
          </w:p>
        </w:tc>
        <w:tc>
          <w:tcPr>
            <w:tcW w:w="0" w:type="auto"/>
            <w:shd w:val="clear" w:color="auto" w:fill="auto"/>
            <w:vAlign w:val="center"/>
            <w:hideMark/>
          </w:tcPr>
          <w:p w14:paraId="0C47B6AB"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r>
      <w:tr w:rsidR="00BB6AF6" w:rsidRPr="00BB6AF6" w14:paraId="54E5E0A8" w14:textId="77777777" w:rsidTr="00BB6AF6">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07F6CD4B"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b/>
                <w:bCs/>
                <w:kern w:val="0"/>
                <w:sz w:val="24"/>
                <w:szCs w:val="24"/>
                <w14:ligatures w14:val="none"/>
              </w:rPr>
              <w:t>Take Delivery Period</w:t>
            </w:r>
            <w:r w:rsidRPr="00BB6AF6">
              <w:rPr>
                <w:rFonts w:ascii="Times New Roman" w:eastAsia="Times New Roman" w:hAnsi="Times New Roman" w:cs="Times New Roman"/>
                <w:kern w:val="0"/>
                <w:sz w:val="24"/>
                <w:szCs w:val="24"/>
                <w14:ligatures w14:val="none"/>
              </w:rPr>
              <w:br/>
              <w:t>October 2, 2023 – June 15, 2024</w:t>
            </w:r>
          </w:p>
        </w:tc>
        <w:tc>
          <w:tcPr>
            <w:tcW w:w="0" w:type="auto"/>
            <w:tcBorders>
              <w:bottom w:val="single" w:sz="6" w:space="0" w:color="DCDCDC"/>
            </w:tcBorders>
            <w:shd w:val="clear" w:color="auto" w:fill="auto"/>
            <w:tcMar>
              <w:top w:w="150" w:type="dxa"/>
              <w:left w:w="300" w:type="dxa"/>
              <w:bottom w:w="150" w:type="dxa"/>
              <w:right w:w="300" w:type="dxa"/>
            </w:tcMar>
            <w:vAlign w:val="center"/>
            <w:hideMark/>
          </w:tcPr>
          <w:p w14:paraId="222E63E1"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b/>
                <w:bCs/>
                <w:kern w:val="0"/>
                <w:sz w:val="24"/>
                <w:szCs w:val="24"/>
                <w14:ligatures w14:val="none"/>
              </w:rPr>
              <w:t>Rebate(s) Payment Delivery Date</w:t>
            </w:r>
            <w:r w:rsidRPr="00BB6AF6">
              <w:rPr>
                <w:rFonts w:ascii="Times New Roman" w:eastAsia="Times New Roman" w:hAnsi="Times New Roman" w:cs="Times New Roman"/>
                <w:kern w:val="0"/>
                <w:sz w:val="24"/>
                <w:szCs w:val="24"/>
                <w14:ligatures w14:val="none"/>
              </w:rPr>
              <w:br/>
              <w:t>On or before September 30, 2024</w:t>
            </w:r>
          </w:p>
        </w:tc>
        <w:tc>
          <w:tcPr>
            <w:tcW w:w="0" w:type="auto"/>
            <w:shd w:val="clear" w:color="auto" w:fill="auto"/>
            <w:vAlign w:val="center"/>
            <w:hideMark/>
          </w:tcPr>
          <w:p w14:paraId="68BA79F7" w14:textId="77777777" w:rsidR="00BB6AF6" w:rsidRPr="00BB6AF6" w:rsidRDefault="00BB6AF6" w:rsidP="00BB6AF6">
            <w:pPr>
              <w:spacing w:after="0" w:line="240" w:lineRule="auto"/>
              <w:rPr>
                <w:rFonts w:ascii="Times New Roman" w:eastAsia="Times New Roman" w:hAnsi="Times New Roman" w:cs="Times New Roman"/>
                <w:kern w:val="0"/>
                <w:sz w:val="20"/>
                <w:szCs w:val="20"/>
                <w14:ligatures w14:val="none"/>
              </w:rPr>
            </w:pPr>
          </w:p>
        </w:tc>
      </w:tr>
    </w:tbl>
    <w:p w14:paraId="11E86467" w14:textId="77777777" w:rsidR="00BB6AF6" w:rsidRPr="00BB6AF6" w:rsidRDefault="00BB6AF6" w:rsidP="00BB6AF6">
      <w:pPr>
        <w:spacing w:after="0" w:line="240" w:lineRule="auto"/>
        <w:outlineLvl w:val="1"/>
        <w:rPr>
          <w:rFonts w:ascii="Times New Roman" w:eastAsia="Times New Roman" w:hAnsi="Times New Roman" w:cs="Times New Roman"/>
          <w:b/>
          <w:bCs/>
          <w:kern w:val="0"/>
          <w:sz w:val="24"/>
          <w:szCs w:val="24"/>
          <w14:ligatures w14:val="none"/>
        </w:rPr>
      </w:pPr>
      <w:r w:rsidRPr="00BB6AF6">
        <w:rPr>
          <w:rFonts w:ascii="Times New Roman" w:eastAsia="Times New Roman" w:hAnsi="Times New Roman" w:cs="Times New Roman"/>
          <w:b/>
          <w:bCs/>
          <w:kern w:val="0"/>
          <w:sz w:val="24"/>
          <w:szCs w:val="24"/>
          <w14:ligatures w14:val="none"/>
        </w:rPr>
        <w:t>Promotion Rebate Submission</w:t>
      </w:r>
    </w:p>
    <w:p w14:paraId="1B606EF4"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i/>
          <w:iCs/>
          <w:kern w:val="0"/>
          <w:sz w:val="24"/>
          <w:szCs w:val="24"/>
          <w14:ligatures w14:val="none"/>
        </w:rPr>
        <w:lastRenderedPageBreak/>
        <w:t>Please fill out the form below to submit your rebate. The Program is limited to sales and purchases of the Qualifying Products to within the U.S.A. (For additional details please </w:t>
      </w:r>
      <w:hyperlink r:id="rId10" w:anchor="promodetails" w:history="1">
        <w:r w:rsidRPr="00BB6AF6">
          <w:rPr>
            <w:rFonts w:ascii="var(--awb-text-font-family)" w:eastAsia="Times New Roman" w:hAnsi="var(--awb-text-font-family)" w:cs="Times New Roman"/>
            <w:i/>
            <w:iCs/>
            <w:color w:val="0000FF"/>
            <w:kern w:val="0"/>
            <w:sz w:val="24"/>
            <w:szCs w:val="24"/>
            <w:u w:val="single"/>
            <w14:ligatures w14:val="none"/>
          </w:rPr>
          <w:t>Refer Here</w:t>
        </w:r>
      </w:hyperlink>
      <w:r w:rsidRPr="00BB6AF6">
        <w:rPr>
          <w:rFonts w:ascii="var(--awb-text-font-family)" w:eastAsia="Times New Roman" w:hAnsi="var(--awb-text-font-family)" w:cs="Times New Roman"/>
          <w:i/>
          <w:iCs/>
          <w:kern w:val="0"/>
          <w:sz w:val="24"/>
          <w:szCs w:val="24"/>
          <w14:ligatures w14:val="none"/>
        </w:rPr>
        <w:t xml:space="preserve">). All forms must be submitted by July 15, </w:t>
      </w:r>
      <w:proofErr w:type="gramStart"/>
      <w:r w:rsidRPr="00BB6AF6">
        <w:rPr>
          <w:rFonts w:ascii="var(--awb-text-font-family)" w:eastAsia="Times New Roman" w:hAnsi="var(--awb-text-font-family)" w:cs="Times New Roman"/>
          <w:i/>
          <w:iCs/>
          <w:kern w:val="0"/>
          <w:sz w:val="24"/>
          <w:szCs w:val="24"/>
          <w14:ligatures w14:val="none"/>
        </w:rPr>
        <w:t>2024</w:t>
      </w:r>
      <w:proofErr w:type="gramEnd"/>
      <w:r w:rsidRPr="00BB6AF6">
        <w:rPr>
          <w:rFonts w:ascii="var(--awb-text-font-family)" w:eastAsia="Times New Roman" w:hAnsi="var(--awb-text-font-family)" w:cs="Times New Roman"/>
          <w:i/>
          <w:iCs/>
          <w:kern w:val="0"/>
          <w:sz w:val="24"/>
          <w:szCs w:val="24"/>
          <w14:ligatures w14:val="none"/>
        </w:rPr>
        <w:t xml:space="preserve"> to qualify.</w:t>
      </w:r>
    </w:p>
    <w:p w14:paraId="5D8D4E92" w14:textId="77777777" w:rsidR="00BB6AF6" w:rsidRPr="00BB6AF6" w:rsidRDefault="00BB6AF6" w:rsidP="00BB6AF6">
      <w:pPr>
        <w:spacing w:after="30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w:t>
      </w:r>
      <w:r w:rsidRPr="00BB6AF6">
        <w:rPr>
          <w:rFonts w:ascii="Times New Roman" w:eastAsia="Times New Roman" w:hAnsi="Times New Roman" w:cs="Times New Roman"/>
          <w:color w:val="C02B0A"/>
          <w:kern w:val="0"/>
          <w:sz w:val="20"/>
          <w:szCs w:val="20"/>
          <w14:ligatures w14:val="none"/>
        </w:rPr>
        <w:t>*</w:t>
      </w:r>
      <w:r w:rsidRPr="00BB6AF6">
        <w:rPr>
          <w:rFonts w:ascii="Times New Roman" w:eastAsia="Times New Roman" w:hAnsi="Times New Roman" w:cs="Times New Roman"/>
          <w:kern w:val="0"/>
          <w:sz w:val="24"/>
          <w:szCs w:val="24"/>
          <w14:ligatures w14:val="none"/>
        </w:rPr>
        <w:t xml:space="preserve">" indicates required </w:t>
      </w:r>
      <w:proofErr w:type="gramStart"/>
      <w:r w:rsidRPr="00BB6AF6">
        <w:rPr>
          <w:rFonts w:ascii="Times New Roman" w:eastAsia="Times New Roman" w:hAnsi="Times New Roman" w:cs="Times New Roman"/>
          <w:kern w:val="0"/>
          <w:sz w:val="24"/>
          <w:szCs w:val="24"/>
          <w14:ligatures w14:val="none"/>
        </w:rPr>
        <w:t>fields</w:t>
      </w:r>
      <w:proofErr w:type="gramEnd"/>
    </w:p>
    <w:p w14:paraId="110C1F44" w14:textId="77777777" w:rsidR="00BB6AF6" w:rsidRPr="00BB6AF6" w:rsidRDefault="00BB6AF6" w:rsidP="00BB6AF6">
      <w:pPr>
        <w:pBdr>
          <w:bottom w:val="single" w:sz="6" w:space="1" w:color="auto"/>
        </w:pBdr>
        <w:spacing w:after="0" w:line="240" w:lineRule="auto"/>
        <w:jc w:val="center"/>
        <w:rPr>
          <w:rFonts w:ascii="Arial" w:eastAsia="Times New Roman" w:hAnsi="Arial" w:cs="Arial"/>
          <w:vanish/>
          <w:kern w:val="0"/>
          <w:sz w:val="16"/>
          <w:szCs w:val="16"/>
          <w14:ligatures w14:val="none"/>
        </w:rPr>
      </w:pPr>
      <w:r w:rsidRPr="00BB6AF6">
        <w:rPr>
          <w:rFonts w:ascii="Arial" w:eastAsia="Times New Roman" w:hAnsi="Arial" w:cs="Arial"/>
          <w:vanish/>
          <w:kern w:val="0"/>
          <w:sz w:val="16"/>
          <w:szCs w:val="16"/>
          <w14:ligatures w14:val="none"/>
        </w:rPr>
        <w:t>Top of Form</w:t>
      </w:r>
    </w:p>
    <w:p w14:paraId="1918409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Company Name</w:t>
      </w:r>
      <w:r w:rsidRPr="00BB6AF6">
        <w:rPr>
          <w:rFonts w:ascii="Times New Roman" w:eastAsia="Times New Roman" w:hAnsi="Times New Roman" w:cs="Times New Roman"/>
          <w:color w:val="C02B0A"/>
          <w:kern w:val="0"/>
          <w:sz w:val="20"/>
          <w:szCs w:val="20"/>
          <w14:ligatures w14:val="none"/>
        </w:rPr>
        <w:t>*</w:t>
      </w:r>
    </w:p>
    <w:p w14:paraId="5272558A"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Your Name</w:t>
      </w:r>
      <w:r w:rsidRPr="00BB6AF6">
        <w:rPr>
          <w:rFonts w:ascii="Times New Roman" w:eastAsia="Times New Roman" w:hAnsi="Times New Roman" w:cs="Times New Roman"/>
          <w:color w:val="C02B0A"/>
          <w:kern w:val="0"/>
          <w:sz w:val="20"/>
          <w:szCs w:val="20"/>
          <w14:ligatures w14:val="none"/>
        </w:rPr>
        <w:t>*</w:t>
      </w:r>
    </w:p>
    <w:p w14:paraId="07487EEE"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Email</w:t>
      </w:r>
      <w:r w:rsidRPr="00BB6AF6">
        <w:rPr>
          <w:rFonts w:ascii="Times New Roman" w:eastAsia="Times New Roman" w:hAnsi="Times New Roman" w:cs="Times New Roman"/>
          <w:color w:val="C02B0A"/>
          <w:kern w:val="0"/>
          <w:sz w:val="20"/>
          <w:szCs w:val="20"/>
          <w14:ligatures w14:val="none"/>
        </w:rPr>
        <w:t>*</w:t>
      </w:r>
    </w:p>
    <w:p w14:paraId="033A243E"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Phone</w:t>
      </w:r>
      <w:r w:rsidRPr="00BB6AF6">
        <w:rPr>
          <w:rFonts w:ascii="Times New Roman" w:eastAsia="Times New Roman" w:hAnsi="Times New Roman" w:cs="Times New Roman"/>
          <w:color w:val="C02B0A"/>
          <w:kern w:val="0"/>
          <w:sz w:val="20"/>
          <w:szCs w:val="20"/>
          <w14:ligatures w14:val="none"/>
        </w:rPr>
        <w:t>*</w:t>
      </w:r>
    </w:p>
    <w:p w14:paraId="688CFF57"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Address</w:t>
      </w:r>
      <w:r w:rsidRPr="00BB6AF6">
        <w:rPr>
          <w:rFonts w:ascii="Times New Roman" w:eastAsia="Times New Roman" w:hAnsi="Times New Roman" w:cs="Times New Roman"/>
          <w:color w:val="C02B0A"/>
          <w:kern w:val="0"/>
          <w:sz w:val="20"/>
          <w:szCs w:val="20"/>
          <w14:ligatures w14:val="none"/>
        </w:rPr>
        <w:t>*</w:t>
      </w:r>
    </w:p>
    <w:p w14:paraId="042C9BE1"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Street </w:t>
      </w:r>
      <w:proofErr w:type="spellStart"/>
      <w:r w:rsidRPr="00BB6AF6">
        <w:rPr>
          <w:rFonts w:ascii="Times New Roman" w:eastAsia="Times New Roman" w:hAnsi="Times New Roman" w:cs="Times New Roman"/>
          <w:kern w:val="0"/>
          <w:sz w:val="24"/>
          <w:szCs w:val="24"/>
          <w14:ligatures w14:val="none"/>
        </w:rPr>
        <w:t>AddressCity</w:t>
      </w:r>
      <w:proofErr w:type="spellEnd"/>
    </w:p>
    <w:p w14:paraId="3E64C71A"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kern w:val="0"/>
          <w:sz w:val="24"/>
          <w:szCs w:val="24"/>
          <w14:ligatures w14:val="none"/>
        </w:rPr>
        <w:t>AlabamaAlaskaAmerican</w:t>
      </w:r>
      <w:proofErr w:type="spellEnd"/>
      <w:r w:rsidRPr="00BB6AF6">
        <w:rPr>
          <w:rFonts w:ascii="Times New Roman" w:eastAsia="Times New Roman" w:hAnsi="Times New Roman" w:cs="Times New Roman"/>
          <w:kern w:val="0"/>
          <w:sz w:val="24"/>
          <w:szCs w:val="24"/>
          <w14:ligatures w14:val="none"/>
        </w:rPr>
        <w:t xml:space="preserve"> SamoaArizonaArkansasCaliforniaColoradoConnecticutDelawareDistrict of ColumbiaFloridaGeorgiaGuamHawaiiIdahoIllinoisIndianaIowaKansasKentuckyLouisianaMaineMarylandMassachusettsMichiganMinnesotaMississippiMissouriMontanaNebraskaNevadaNew </w:t>
      </w:r>
      <w:proofErr w:type="spellStart"/>
      <w:r w:rsidRPr="00BB6AF6">
        <w:rPr>
          <w:rFonts w:ascii="Times New Roman" w:eastAsia="Times New Roman" w:hAnsi="Times New Roman" w:cs="Times New Roman"/>
          <w:kern w:val="0"/>
          <w:sz w:val="24"/>
          <w:szCs w:val="24"/>
          <w14:ligatures w14:val="none"/>
        </w:rPr>
        <w:t>HampshireNew</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JerseyNew</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MexicoNew</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YorkNorth</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CarolinaNorth</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DakotaNorthern</w:t>
      </w:r>
      <w:proofErr w:type="spellEnd"/>
      <w:r w:rsidRPr="00BB6AF6">
        <w:rPr>
          <w:rFonts w:ascii="Times New Roman" w:eastAsia="Times New Roman" w:hAnsi="Times New Roman" w:cs="Times New Roman"/>
          <w:kern w:val="0"/>
          <w:sz w:val="24"/>
          <w:szCs w:val="24"/>
          <w14:ligatures w14:val="none"/>
        </w:rPr>
        <w:t xml:space="preserve"> Mariana </w:t>
      </w:r>
      <w:proofErr w:type="spellStart"/>
      <w:r w:rsidRPr="00BB6AF6">
        <w:rPr>
          <w:rFonts w:ascii="Times New Roman" w:eastAsia="Times New Roman" w:hAnsi="Times New Roman" w:cs="Times New Roman"/>
          <w:kern w:val="0"/>
          <w:sz w:val="24"/>
          <w:szCs w:val="24"/>
          <w14:ligatures w14:val="none"/>
        </w:rPr>
        <w:t>IslandsOhioOklahomaOregonPennsylvaniaPuerto</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RicoRhode</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IslandSouth</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CarolinaSouth</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DakotaTennesseeTexasUtahU.S</w:t>
      </w:r>
      <w:proofErr w:type="spellEnd"/>
      <w:r w:rsidRPr="00BB6AF6">
        <w:rPr>
          <w:rFonts w:ascii="Times New Roman" w:eastAsia="Times New Roman" w:hAnsi="Times New Roman" w:cs="Times New Roman"/>
          <w:kern w:val="0"/>
          <w:sz w:val="24"/>
          <w:szCs w:val="24"/>
          <w14:ligatures w14:val="none"/>
        </w:rPr>
        <w:t xml:space="preserve">. Virgin </w:t>
      </w:r>
      <w:proofErr w:type="spellStart"/>
      <w:r w:rsidRPr="00BB6AF6">
        <w:rPr>
          <w:rFonts w:ascii="Times New Roman" w:eastAsia="Times New Roman" w:hAnsi="Times New Roman" w:cs="Times New Roman"/>
          <w:kern w:val="0"/>
          <w:sz w:val="24"/>
          <w:szCs w:val="24"/>
          <w14:ligatures w14:val="none"/>
        </w:rPr>
        <w:t>IslandsVermontVirginiaWashingtonWest</w:t>
      </w:r>
      <w:proofErr w:type="spellEnd"/>
      <w:r w:rsidRPr="00BB6AF6">
        <w:rPr>
          <w:rFonts w:ascii="Times New Roman" w:eastAsia="Times New Roman" w:hAnsi="Times New Roman" w:cs="Times New Roman"/>
          <w:kern w:val="0"/>
          <w:sz w:val="24"/>
          <w:szCs w:val="24"/>
          <w14:ligatures w14:val="none"/>
        </w:rPr>
        <w:t xml:space="preserve"> </w:t>
      </w:r>
      <w:proofErr w:type="spellStart"/>
      <w:r w:rsidRPr="00BB6AF6">
        <w:rPr>
          <w:rFonts w:ascii="Times New Roman" w:eastAsia="Times New Roman" w:hAnsi="Times New Roman" w:cs="Times New Roman"/>
          <w:kern w:val="0"/>
          <w:sz w:val="24"/>
          <w:szCs w:val="24"/>
          <w14:ligatures w14:val="none"/>
        </w:rPr>
        <w:t>VirginiaWisconsinWyomingArmed</w:t>
      </w:r>
      <w:proofErr w:type="spellEnd"/>
      <w:r w:rsidRPr="00BB6AF6">
        <w:rPr>
          <w:rFonts w:ascii="Times New Roman" w:eastAsia="Times New Roman" w:hAnsi="Times New Roman" w:cs="Times New Roman"/>
          <w:kern w:val="0"/>
          <w:sz w:val="24"/>
          <w:szCs w:val="24"/>
          <w14:ligatures w14:val="none"/>
        </w:rPr>
        <w:t xml:space="preserve"> Forces </w:t>
      </w:r>
      <w:proofErr w:type="spellStart"/>
      <w:r w:rsidRPr="00BB6AF6">
        <w:rPr>
          <w:rFonts w:ascii="Times New Roman" w:eastAsia="Times New Roman" w:hAnsi="Times New Roman" w:cs="Times New Roman"/>
          <w:kern w:val="0"/>
          <w:sz w:val="24"/>
          <w:szCs w:val="24"/>
          <w14:ligatures w14:val="none"/>
        </w:rPr>
        <w:t>AmericasArmed</w:t>
      </w:r>
      <w:proofErr w:type="spellEnd"/>
      <w:r w:rsidRPr="00BB6AF6">
        <w:rPr>
          <w:rFonts w:ascii="Times New Roman" w:eastAsia="Times New Roman" w:hAnsi="Times New Roman" w:cs="Times New Roman"/>
          <w:kern w:val="0"/>
          <w:sz w:val="24"/>
          <w:szCs w:val="24"/>
          <w14:ligatures w14:val="none"/>
        </w:rPr>
        <w:t xml:space="preserve"> Forces </w:t>
      </w:r>
      <w:proofErr w:type="spellStart"/>
      <w:r w:rsidRPr="00BB6AF6">
        <w:rPr>
          <w:rFonts w:ascii="Times New Roman" w:eastAsia="Times New Roman" w:hAnsi="Times New Roman" w:cs="Times New Roman"/>
          <w:kern w:val="0"/>
          <w:sz w:val="24"/>
          <w:szCs w:val="24"/>
          <w14:ligatures w14:val="none"/>
        </w:rPr>
        <w:t>EuropeArmed</w:t>
      </w:r>
      <w:proofErr w:type="spellEnd"/>
      <w:r w:rsidRPr="00BB6AF6">
        <w:rPr>
          <w:rFonts w:ascii="Times New Roman" w:eastAsia="Times New Roman" w:hAnsi="Times New Roman" w:cs="Times New Roman"/>
          <w:kern w:val="0"/>
          <w:sz w:val="24"/>
          <w:szCs w:val="24"/>
          <w14:ligatures w14:val="none"/>
        </w:rPr>
        <w:t xml:space="preserve"> Forces Pacific</w:t>
      </w:r>
    </w:p>
    <w:p w14:paraId="3B370B69" w14:textId="77777777" w:rsidR="00BB6AF6" w:rsidRPr="00BB6AF6" w:rsidRDefault="00BB6AF6" w:rsidP="00BB6AF6">
      <w:pPr>
        <w:spacing w:after="0" w:line="415" w:lineRule="atLeast"/>
        <w:jc w:val="center"/>
        <w:rPr>
          <w:rFonts w:ascii="awb-icons" w:eastAsia="Times New Roman" w:hAnsi="awb-icons" w:cs="Times New Roman"/>
          <w:kern w:val="0"/>
          <w:sz w:val="24"/>
          <w:szCs w:val="24"/>
          <w14:ligatures w14:val="none"/>
        </w:rPr>
      </w:pPr>
      <w:r w:rsidRPr="00BB6AF6">
        <w:rPr>
          <w:rFonts w:ascii="awb-icons" w:eastAsia="Times New Roman" w:hAnsi="awb-icons" w:cs="Times New Roman"/>
          <w:kern w:val="0"/>
          <w:sz w:val="24"/>
          <w:szCs w:val="24"/>
          <w14:ligatures w14:val="none"/>
        </w:rPr>
        <w:t></w:t>
      </w:r>
    </w:p>
    <w:p w14:paraId="49BD8240"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proofErr w:type="spellStart"/>
      <w:r w:rsidRPr="00BB6AF6">
        <w:rPr>
          <w:rFonts w:ascii="Times New Roman" w:eastAsia="Times New Roman" w:hAnsi="Times New Roman" w:cs="Times New Roman"/>
          <w:kern w:val="0"/>
          <w:sz w:val="24"/>
          <w:szCs w:val="24"/>
          <w14:ligatures w14:val="none"/>
        </w:rPr>
        <w:t>StateZIP</w:t>
      </w:r>
      <w:proofErr w:type="spellEnd"/>
      <w:r w:rsidRPr="00BB6AF6">
        <w:rPr>
          <w:rFonts w:ascii="Times New Roman" w:eastAsia="Times New Roman" w:hAnsi="Times New Roman" w:cs="Times New Roman"/>
          <w:kern w:val="0"/>
          <w:sz w:val="24"/>
          <w:szCs w:val="24"/>
          <w14:ligatures w14:val="none"/>
        </w:rPr>
        <w:t xml:space="preserve"> Code</w:t>
      </w:r>
    </w:p>
    <w:p w14:paraId="063AB98E"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Purchase Receipt Files</w:t>
      </w:r>
      <w:r w:rsidRPr="00BB6AF6">
        <w:rPr>
          <w:rFonts w:ascii="Times New Roman" w:eastAsia="Times New Roman" w:hAnsi="Times New Roman" w:cs="Times New Roman"/>
          <w:color w:val="C02B0A"/>
          <w:kern w:val="0"/>
          <w:sz w:val="20"/>
          <w:szCs w:val="20"/>
          <w14:ligatures w14:val="none"/>
        </w:rPr>
        <w:t>*</w:t>
      </w:r>
    </w:p>
    <w:p w14:paraId="15ED2A12" w14:textId="77777777" w:rsidR="00BB6AF6" w:rsidRPr="00BB6AF6" w:rsidRDefault="00BB6AF6" w:rsidP="00BB6AF6">
      <w:pPr>
        <w:spacing w:after="120" w:line="240" w:lineRule="auto"/>
        <w:jc w:val="center"/>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 xml:space="preserve">Drop files here </w:t>
      </w:r>
      <w:proofErr w:type="spellStart"/>
      <w:r w:rsidRPr="00BB6AF6">
        <w:rPr>
          <w:rFonts w:ascii="Times New Roman" w:eastAsia="Times New Roman" w:hAnsi="Times New Roman" w:cs="Times New Roman"/>
          <w:kern w:val="0"/>
          <w:sz w:val="24"/>
          <w:szCs w:val="24"/>
          <w14:ligatures w14:val="none"/>
        </w:rPr>
        <w:t>orSELECT</w:t>
      </w:r>
      <w:proofErr w:type="spellEnd"/>
      <w:r w:rsidRPr="00BB6AF6">
        <w:rPr>
          <w:rFonts w:ascii="Times New Roman" w:eastAsia="Times New Roman" w:hAnsi="Times New Roman" w:cs="Times New Roman"/>
          <w:kern w:val="0"/>
          <w:sz w:val="24"/>
          <w:szCs w:val="24"/>
          <w14:ligatures w14:val="none"/>
        </w:rPr>
        <w:t xml:space="preserve"> </w:t>
      </w:r>
      <w:proofErr w:type="gramStart"/>
      <w:r w:rsidRPr="00BB6AF6">
        <w:rPr>
          <w:rFonts w:ascii="Times New Roman" w:eastAsia="Times New Roman" w:hAnsi="Times New Roman" w:cs="Times New Roman"/>
          <w:kern w:val="0"/>
          <w:sz w:val="24"/>
          <w:szCs w:val="24"/>
          <w14:ligatures w14:val="none"/>
        </w:rPr>
        <w:t>FILES</w:t>
      </w:r>
      <w:proofErr w:type="gramEnd"/>
    </w:p>
    <w:p w14:paraId="4673B1D5"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inherit" w:eastAsia="Times New Roman" w:hAnsi="inherit" w:cs="Times New Roman"/>
          <w:kern w:val="0"/>
          <w:sz w:val="23"/>
          <w:szCs w:val="23"/>
          <w14:ligatures w14:val="none"/>
        </w:rPr>
        <w:t xml:space="preserve">Accepted file types: jpg, gif, </w:t>
      </w:r>
      <w:proofErr w:type="spellStart"/>
      <w:r w:rsidRPr="00BB6AF6">
        <w:rPr>
          <w:rFonts w:ascii="inherit" w:eastAsia="Times New Roman" w:hAnsi="inherit" w:cs="Times New Roman"/>
          <w:kern w:val="0"/>
          <w:sz w:val="23"/>
          <w:szCs w:val="23"/>
          <w14:ligatures w14:val="none"/>
        </w:rPr>
        <w:t>png</w:t>
      </w:r>
      <w:proofErr w:type="spellEnd"/>
      <w:r w:rsidRPr="00BB6AF6">
        <w:rPr>
          <w:rFonts w:ascii="inherit" w:eastAsia="Times New Roman" w:hAnsi="inherit" w:cs="Times New Roman"/>
          <w:kern w:val="0"/>
          <w:sz w:val="23"/>
          <w:szCs w:val="23"/>
          <w14:ligatures w14:val="none"/>
        </w:rPr>
        <w:t>, pdf, Max. file size: 50 MB, Max. files: 6.</w:t>
      </w:r>
    </w:p>
    <w:p w14:paraId="5F7A022F" w14:textId="77777777" w:rsidR="00BB6AF6" w:rsidRPr="00BB6AF6" w:rsidRDefault="00BB6AF6" w:rsidP="00BB6AF6">
      <w:pPr>
        <w:spacing w:after="0" w:line="240" w:lineRule="auto"/>
        <w:rPr>
          <w:rFonts w:ascii="Times New Roman" w:eastAsia="Times New Roman" w:hAnsi="Times New Roman" w:cs="Times New Roman"/>
          <w:kern w:val="0"/>
          <w:sz w:val="24"/>
          <w:szCs w:val="24"/>
          <w14:ligatures w14:val="none"/>
        </w:rPr>
      </w:pPr>
      <w:r w:rsidRPr="00BB6AF6">
        <w:rPr>
          <w:rFonts w:ascii="Times New Roman" w:eastAsia="Times New Roman" w:hAnsi="Times New Roman" w:cs="Times New Roman"/>
          <w:kern w:val="0"/>
          <w:sz w:val="24"/>
          <w:szCs w:val="24"/>
          <w14:ligatures w14:val="none"/>
        </w:rPr>
        <w:t>CAPTCHA</w:t>
      </w:r>
    </w:p>
    <w:p w14:paraId="66B29BB0" w14:textId="77777777" w:rsidR="00BB6AF6" w:rsidRPr="00BB6AF6" w:rsidRDefault="00BB6AF6" w:rsidP="00BB6AF6">
      <w:pPr>
        <w:pBdr>
          <w:top w:val="single" w:sz="6" w:space="1" w:color="auto"/>
        </w:pBdr>
        <w:spacing w:line="240" w:lineRule="auto"/>
        <w:jc w:val="center"/>
        <w:rPr>
          <w:rFonts w:ascii="Arial" w:eastAsia="Times New Roman" w:hAnsi="Arial" w:cs="Arial"/>
          <w:vanish/>
          <w:kern w:val="0"/>
          <w:sz w:val="16"/>
          <w:szCs w:val="16"/>
          <w14:ligatures w14:val="none"/>
        </w:rPr>
      </w:pPr>
      <w:r w:rsidRPr="00BB6AF6">
        <w:rPr>
          <w:rFonts w:ascii="Arial" w:eastAsia="Times New Roman" w:hAnsi="Arial" w:cs="Arial"/>
          <w:vanish/>
          <w:kern w:val="0"/>
          <w:sz w:val="16"/>
          <w:szCs w:val="16"/>
          <w14:ligatures w14:val="none"/>
        </w:rPr>
        <w:t>Bottom of Form</w:t>
      </w:r>
    </w:p>
    <w:p w14:paraId="6D0BAE3D" w14:textId="77777777" w:rsidR="00BB6AF6" w:rsidRPr="00BB6AF6" w:rsidRDefault="00BB6AF6" w:rsidP="00BB6AF6">
      <w:pPr>
        <w:spacing w:after="0" w:line="240" w:lineRule="auto"/>
        <w:outlineLvl w:val="1"/>
        <w:rPr>
          <w:rFonts w:ascii="Times New Roman" w:eastAsia="Times New Roman" w:hAnsi="Times New Roman" w:cs="Times New Roman"/>
          <w:b/>
          <w:bCs/>
          <w:kern w:val="0"/>
          <w:sz w:val="24"/>
          <w:szCs w:val="24"/>
          <w14:ligatures w14:val="none"/>
        </w:rPr>
      </w:pPr>
      <w:proofErr w:type="spellStart"/>
      <w:r w:rsidRPr="00BB6AF6">
        <w:rPr>
          <w:rFonts w:ascii="Times New Roman" w:eastAsia="Times New Roman" w:hAnsi="Times New Roman" w:cs="Times New Roman"/>
          <w:b/>
          <w:bCs/>
          <w:kern w:val="0"/>
          <w:sz w:val="24"/>
          <w:szCs w:val="24"/>
          <w14:ligatures w14:val="none"/>
        </w:rPr>
        <w:t>RootShield</w:t>
      </w:r>
      <w:proofErr w:type="spellEnd"/>
      <w:r w:rsidRPr="00BB6AF6">
        <w:rPr>
          <w:rFonts w:ascii="Times New Roman" w:eastAsia="Times New Roman" w:hAnsi="Times New Roman" w:cs="Times New Roman"/>
          <w:b/>
          <w:bCs/>
          <w:kern w:val="0"/>
          <w:sz w:val="24"/>
          <w:szCs w:val="24"/>
          <w14:ligatures w14:val="none"/>
        </w:rPr>
        <w:t xml:space="preserve"> Fall Rebate Promotion</w:t>
      </w:r>
    </w:p>
    <w:p w14:paraId="74284B4D"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b/>
          <w:bCs/>
          <w:kern w:val="0"/>
          <w:sz w:val="24"/>
          <w:szCs w:val="24"/>
          <w14:ligatures w14:val="none"/>
        </w:rPr>
        <w:t>End-User Rebate Processing and Payments</w:t>
      </w:r>
    </w:p>
    <w:p w14:paraId="48DDAD9A"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Using a desktop or laptop computer, tablet, or mobile phone, end-user Purchaser may simply follow directions at bioworksinc.com/</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-fall-</w:t>
      </w:r>
      <w:proofErr w:type="spellStart"/>
      <w:proofErr w:type="gramStart"/>
      <w:r w:rsidRPr="00BB6AF6">
        <w:rPr>
          <w:rFonts w:ascii="var(--awb-text-font-family)" w:eastAsia="Times New Roman" w:hAnsi="var(--awb-text-font-family)" w:cs="Times New Roman"/>
          <w:kern w:val="0"/>
          <w:sz w:val="24"/>
          <w:szCs w:val="24"/>
          <w14:ligatures w14:val="none"/>
        </w:rPr>
        <w:t>eop</w:t>
      </w:r>
      <w:proofErr w:type="spellEnd"/>
      <w:r w:rsidRPr="00BB6AF6">
        <w:rPr>
          <w:rFonts w:ascii="var(--awb-text-font-family)" w:eastAsia="Times New Roman" w:hAnsi="var(--awb-text-font-family)" w:cs="Times New Roman"/>
          <w:kern w:val="0"/>
          <w:sz w:val="24"/>
          <w:szCs w:val="24"/>
          <w14:ligatures w14:val="none"/>
        </w:rPr>
        <w:t>, or</w:t>
      </w:r>
      <w:proofErr w:type="gramEnd"/>
      <w:r w:rsidRPr="00BB6AF6">
        <w:rPr>
          <w:rFonts w:ascii="var(--awb-text-font-family)" w:eastAsia="Times New Roman" w:hAnsi="var(--awb-text-font-family)" w:cs="Times New Roman"/>
          <w:kern w:val="0"/>
          <w:sz w:val="24"/>
          <w:szCs w:val="24"/>
          <w14:ligatures w14:val="none"/>
        </w:rPr>
        <w:t xml:space="preserve"> use the QR code below. Following delivery and receipt of the product(s) during the Take Delivery Period, the purchaser must complete the online Rebate Request Form, attach the required digital copy, image, or photo of the product purchase PO(s) or purchase receipt(s), and submit electronically to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xml:space="preserve"> Inc. as instructed at the online webpage.</w:t>
      </w:r>
    </w:p>
    <w:p w14:paraId="7B59C4AF"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Submitted Rebate Request Forms and required documentation will be validated by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xml:space="preserve"> Inc prior to rebate payment. All Rebate Request Forms must be submitted complete no later than July 15, </w:t>
      </w:r>
      <w:proofErr w:type="gramStart"/>
      <w:r w:rsidRPr="00BB6AF6">
        <w:rPr>
          <w:rFonts w:ascii="var(--awb-text-font-family)" w:eastAsia="Times New Roman" w:hAnsi="var(--awb-text-font-family)" w:cs="Times New Roman"/>
          <w:kern w:val="0"/>
          <w:sz w:val="24"/>
          <w:szCs w:val="24"/>
          <w14:ligatures w14:val="none"/>
        </w:rPr>
        <w:t>2024</w:t>
      </w:r>
      <w:proofErr w:type="gramEnd"/>
      <w:r w:rsidRPr="00BB6AF6">
        <w:rPr>
          <w:rFonts w:ascii="var(--awb-text-font-family)" w:eastAsia="Times New Roman" w:hAnsi="var(--awb-text-font-family)" w:cs="Times New Roman"/>
          <w:kern w:val="0"/>
          <w:sz w:val="24"/>
          <w:szCs w:val="24"/>
          <w14:ligatures w14:val="none"/>
        </w:rPr>
        <w:t xml:space="preserve"> to be eligible for the promotion rebates and payment.</w:t>
      </w:r>
    </w:p>
    <w:p w14:paraId="3DDB6250"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Rebate payments will be processed, made </w:t>
      </w:r>
      <w:proofErr w:type="gramStart"/>
      <w:r w:rsidRPr="00BB6AF6">
        <w:rPr>
          <w:rFonts w:ascii="var(--awb-text-font-family)" w:eastAsia="Times New Roman" w:hAnsi="var(--awb-text-font-family)" w:cs="Times New Roman"/>
          <w:kern w:val="0"/>
          <w:sz w:val="24"/>
          <w:szCs w:val="24"/>
          <w14:ligatures w14:val="none"/>
        </w:rPr>
        <w:t>payable-to</w:t>
      </w:r>
      <w:proofErr w:type="gramEnd"/>
      <w:r w:rsidRPr="00BB6AF6">
        <w:rPr>
          <w:rFonts w:ascii="var(--awb-text-font-family)" w:eastAsia="Times New Roman" w:hAnsi="var(--awb-text-font-family)" w:cs="Times New Roman"/>
          <w:kern w:val="0"/>
          <w:sz w:val="24"/>
          <w:szCs w:val="24"/>
          <w14:ligatures w14:val="none"/>
        </w:rPr>
        <w:t>, and delivered directly to the end-user Purchaser at the location specified in the Rebate Request Form no later than September 30, 2024.</w:t>
      </w:r>
    </w:p>
    <w:p w14:paraId="245770E7"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lastRenderedPageBreak/>
        <w:t xml:space="preserve">Multiple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 order receipts may also be consolidated and submitted under one Rebate Request Form for processing as a single rebate payment by the end-user Purchaser. Similarly, this submission will be made </w:t>
      </w:r>
      <w:proofErr w:type="gramStart"/>
      <w:r w:rsidRPr="00BB6AF6">
        <w:rPr>
          <w:rFonts w:ascii="var(--awb-text-font-family)" w:eastAsia="Times New Roman" w:hAnsi="var(--awb-text-font-family)" w:cs="Times New Roman"/>
          <w:kern w:val="0"/>
          <w:sz w:val="24"/>
          <w:szCs w:val="24"/>
          <w14:ligatures w14:val="none"/>
        </w:rPr>
        <w:t>payable-to</w:t>
      </w:r>
      <w:proofErr w:type="gramEnd"/>
      <w:r w:rsidRPr="00BB6AF6">
        <w:rPr>
          <w:rFonts w:ascii="var(--awb-text-font-family)" w:eastAsia="Times New Roman" w:hAnsi="var(--awb-text-font-family)" w:cs="Times New Roman"/>
          <w:kern w:val="0"/>
          <w:sz w:val="24"/>
          <w:szCs w:val="24"/>
          <w14:ligatures w14:val="none"/>
        </w:rPr>
        <w:t xml:space="preserve"> and delivered to the location indicated on the Rebate Request Form.</w:t>
      </w:r>
    </w:p>
    <w:p w14:paraId="49931F97"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b/>
          <w:bCs/>
          <w:kern w:val="0"/>
          <w:sz w:val="24"/>
          <w:szCs w:val="24"/>
          <w14:ligatures w14:val="none"/>
        </w:rPr>
        <w:t>Conditions, Limitations, Restrictions</w:t>
      </w:r>
    </w:p>
    <w:p w14:paraId="2C2FBD3F"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Once the minimum purchases of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 are met, additional qualifying orders may be placed within the Program Period and will qualify for the Savings Rebates.</w:t>
      </w:r>
    </w:p>
    <w:p w14:paraId="3E7BE81D"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Additional Rebate Forms must be submitted for each additional order placed for qualifying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 products purchased during the Program Period. Proof of purchase receipt or approved documentation must accompany the Rebate Request Form in order to process and determine the Program Rebate(s) payment.</w:t>
      </w:r>
    </w:p>
    <w:p w14:paraId="32846C4A"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No exceptions.</w:t>
      </w:r>
    </w:p>
    <w:p w14:paraId="1D3B1EDD"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No maximum purchase limitations.</w:t>
      </w:r>
    </w:p>
    <w:p w14:paraId="001BBECF"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The Program is limited to sales and purchases of the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brands within the U.S.A., its states and territories, and to where the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brands are approved and lawfully registered to be sold.</w:t>
      </w:r>
    </w:p>
    <w:p w14:paraId="4373B95B"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Sub-distributors and resale dealers do not qualify for the Program Rebate(s).</w:t>
      </w:r>
    </w:p>
    <w:p w14:paraId="499AADB4"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r w:rsidRPr="00BB6AF6">
        <w:rPr>
          <w:rFonts w:ascii="var(--awb-text-font-family)" w:eastAsia="Times New Roman" w:hAnsi="var(--awb-text-font-family)" w:cs="Times New Roman"/>
          <w:kern w:val="0"/>
          <w:sz w:val="24"/>
          <w:szCs w:val="24"/>
          <w14:ligatures w14:val="none"/>
        </w:rPr>
        <w:t xml:space="preserve">The determination of the end-user Program Rebate(s) payment is restricted to the stated </w:t>
      </w:r>
      <w:proofErr w:type="spellStart"/>
      <w:r w:rsidRPr="00BB6AF6">
        <w:rPr>
          <w:rFonts w:ascii="var(--awb-text-font-family)" w:eastAsia="Times New Roman" w:hAnsi="var(--awb-text-font-family)" w:cs="Times New Roman"/>
          <w:kern w:val="0"/>
          <w:sz w:val="24"/>
          <w:szCs w:val="24"/>
          <w14:ligatures w14:val="none"/>
        </w:rPr>
        <w:t>RootShield</w:t>
      </w:r>
      <w:proofErr w:type="spellEnd"/>
      <w:r w:rsidRPr="00BB6AF6">
        <w:rPr>
          <w:rFonts w:ascii="var(--awb-text-font-family)" w:eastAsia="Times New Roman" w:hAnsi="var(--awb-text-font-family)" w:cs="Times New Roman"/>
          <w:kern w:val="0"/>
          <w:sz w:val="24"/>
          <w:szCs w:val="24"/>
          <w14:ligatures w14:val="none"/>
        </w:rPr>
        <w:t xml:space="preserve"> brands purchased during the Program Period. No other </w:t>
      </w: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xml:space="preserve"> products, programs, or promotions may be included in the qualification for and determination of the end-user Program Rebate(s) payment.</w:t>
      </w:r>
    </w:p>
    <w:p w14:paraId="4E06ABDB" w14:textId="77777777" w:rsidR="00BB6AF6" w:rsidRPr="00BB6AF6" w:rsidRDefault="00BB6AF6" w:rsidP="00BB6AF6">
      <w:pPr>
        <w:spacing w:after="300" w:line="240" w:lineRule="auto"/>
        <w:rPr>
          <w:rFonts w:ascii="var(--awb-text-font-family)" w:eastAsia="Times New Roman" w:hAnsi="var(--awb-text-font-family)" w:cs="Times New Roman"/>
          <w:kern w:val="0"/>
          <w:sz w:val="24"/>
          <w:szCs w:val="24"/>
          <w14:ligatures w14:val="none"/>
        </w:rPr>
      </w:pPr>
      <w:proofErr w:type="spellStart"/>
      <w:r w:rsidRPr="00BB6AF6">
        <w:rPr>
          <w:rFonts w:ascii="var(--awb-text-font-family)" w:eastAsia="Times New Roman" w:hAnsi="var(--awb-text-font-family)" w:cs="Times New Roman"/>
          <w:kern w:val="0"/>
          <w:sz w:val="24"/>
          <w:szCs w:val="24"/>
          <w14:ligatures w14:val="none"/>
        </w:rPr>
        <w:t>BioWorks</w:t>
      </w:r>
      <w:proofErr w:type="spellEnd"/>
      <w:r w:rsidRPr="00BB6AF6">
        <w:rPr>
          <w:rFonts w:ascii="var(--awb-text-font-family)" w:eastAsia="Times New Roman" w:hAnsi="var(--awb-text-font-family)" w:cs="Times New Roman"/>
          <w:kern w:val="0"/>
          <w:sz w:val="24"/>
          <w:szCs w:val="24"/>
          <w14:ligatures w14:val="none"/>
        </w:rPr>
        <w:t xml:space="preserve"> reserves the right to terminate the Program at any time.</w:t>
      </w:r>
    </w:p>
    <w:p w14:paraId="70FBC5C0" w14:textId="707D6F6D" w:rsidR="00BB6AF6" w:rsidRPr="00BB6AF6" w:rsidRDefault="00BB6AF6" w:rsidP="00BB6AF6">
      <w:pPr>
        <w:spacing w:after="0" w:line="240" w:lineRule="auto"/>
        <w:rPr>
          <w:rFonts w:ascii="Red Hat Display" w:eastAsia="Times New Roman" w:hAnsi="Red Hat Display" w:cs="Times New Roman"/>
          <w:color w:val="000000"/>
          <w:kern w:val="0"/>
          <w:sz w:val="24"/>
          <w:szCs w:val="24"/>
          <w14:ligatures w14:val="none"/>
        </w:rPr>
      </w:pPr>
      <w:r w:rsidRPr="00BB6AF6">
        <w:rPr>
          <w:rFonts w:ascii="Red Hat Display" w:eastAsia="Times New Roman" w:hAnsi="Red Hat Display" w:cs="Times New Roman"/>
          <w:noProof/>
          <w:color w:val="000000"/>
          <w:kern w:val="0"/>
          <w:sz w:val="24"/>
          <w:szCs w:val="24"/>
          <w14:ligatures w14:val="none"/>
        </w:rPr>
        <w:drawing>
          <wp:inline distT="0" distB="0" distL="0" distR="0" wp14:anchorId="5A4B2CD5" wp14:editId="09648636">
            <wp:extent cx="1905000" cy="565150"/>
            <wp:effectExtent l="0" t="0" r="0" b="6350"/>
            <wp:docPr id="1151595818" name="Picture 1" descr="Bio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Work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65150"/>
                    </a:xfrm>
                    <a:prstGeom prst="rect">
                      <a:avLst/>
                    </a:prstGeom>
                    <a:noFill/>
                    <a:ln>
                      <a:noFill/>
                    </a:ln>
                  </pic:spPr>
                </pic:pic>
              </a:graphicData>
            </a:graphic>
          </wp:inline>
        </w:drawing>
      </w:r>
    </w:p>
    <w:p w14:paraId="05DE44C0" w14:textId="77777777" w:rsidR="00BB6AF6" w:rsidRPr="00BB6AF6" w:rsidRDefault="00BB6AF6" w:rsidP="00BB6AF6">
      <w:pPr>
        <w:spacing w:before="100" w:beforeAutospacing="1" w:after="100" w:afterAutospacing="1" w:line="240" w:lineRule="auto"/>
        <w:rPr>
          <w:rFonts w:ascii="var(--awb-text-font-family)" w:eastAsia="Times New Roman" w:hAnsi="var(--awb-text-font-family)" w:cs="Times New Roman"/>
          <w:color w:val="000000"/>
          <w:kern w:val="0"/>
          <w:sz w:val="24"/>
          <w:szCs w:val="24"/>
          <w14:ligatures w14:val="none"/>
        </w:rPr>
      </w:pPr>
      <w:proofErr w:type="spellStart"/>
      <w:r w:rsidRPr="00BB6AF6">
        <w:rPr>
          <w:rFonts w:ascii="var(--awb-text-font-family)" w:eastAsia="Times New Roman" w:hAnsi="var(--awb-text-font-family)" w:cs="Times New Roman"/>
          <w:b/>
          <w:bCs/>
          <w:color w:val="000000"/>
          <w:kern w:val="0"/>
          <w:sz w:val="24"/>
          <w:szCs w:val="24"/>
          <w14:ligatures w14:val="none"/>
        </w:rPr>
        <w:t>BioWorks</w:t>
      </w:r>
      <w:proofErr w:type="spellEnd"/>
      <w:r w:rsidRPr="00BB6AF6">
        <w:rPr>
          <w:rFonts w:ascii="var(--awb-text-font-family)" w:eastAsia="Times New Roman" w:hAnsi="var(--awb-text-font-family)" w:cs="Times New Roman"/>
          <w:b/>
          <w:bCs/>
          <w:color w:val="000000"/>
          <w:kern w:val="0"/>
          <w:sz w:val="24"/>
          <w:szCs w:val="24"/>
          <w:vertAlign w:val="superscript"/>
          <w14:ligatures w14:val="none"/>
        </w:rPr>
        <w:t>®</w:t>
      </w:r>
      <w:r w:rsidRPr="00BB6AF6">
        <w:rPr>
          <w:rFonts w:ascii="var(--awb-text-font-family)" w:eastAsia="Times New Roman" w:hAnsi="var(--awb-text-font-family)" w:cs="Times New Roman"/>
          <w:color w:val="000000"/>
          <w:kern w:val="0"/>
          <w:sz w:val="24"/>
          <w:szCs w:val="24"/>
          <w14:ligatures w14:val="none"/>
        </w:rPr>
        <w:br/>
        <w:t>100 Rawson Road</w:t>
      </w:r>
      <w:r w:rsidRPr="00BB6AF6">
        <w:rPr>
          <w:rFonts w:ascii="var(--awb-text-font-family)" w:eastAsia="Times New Roman" w:hAnsi="var(--awb-text-font-family)" w:cs="Times New Roman"/>
          <w:color w:val="000000"/>
          <w:kern w:val="0"/>
          <w:sz w:val="24"/>
          <w:szCs w:val="24"/>
          <w14:ligatures w14:val="none"/>
        </w:rPr>
        <w:br/>
        <w:t>Suite 205</w:t>
      </w:r>
      <w:r w:rsidRPr="00BB6AF6">
        <w:rPr>
          <w:rFonts w:ascii="var(--awb-text-font-family)" w:eastAsia="Times New Roman" w:hAnsi="var(--awb-text-font-family)" w:cs="Times New Roman"/>
          <w:color w:val="000000"/>
          <w:kern w:val="0"/>
          <w:sz w:val="24"/>
          <w:szCs w:val="24"/>
          <w14:ligatures w14:val="none"/>
        </w:rPr>
        <w:br/>
        <w:t>Victor, NY 14564</w:t>
      </w:r>
      <w:r w:rsidRPr="00BB6AF6">
        <w:rPr>
          <w:rFonts w:ascii="var(--awb-text-font-family)" w:eastAsia="Times New Roman" w:hAnsi="var(--awb-text-font-family)" w:cs="Times New Roman"/>
          <w:color w:val="000000"/>
          <w:kern w:val="0"/>
          <w:sz w:val="24"/>
          <w:szCs w:val="24"/>
          <w14:ligatures w14:val="none"/>
        </w:rPr>
        <w:br/>
        <w:t>Phone: </w:t>
      </w:r>
      <w:hyperlink r:id="rId12" w:history="1">
        <w:r w:rsidRPr="00BB6AF6">
          <w:rPr>
            <w:rFonts w:ascii="var(--awb-text-font-family)" w:eastAsia="Times New Roman" w:hAnsi="var(--awb-text-font-family)" w:cs="Times New Roman"/>
            <w:color w:val="0000FF"/>
            <w:kern w:val="0"/>
            <w:sz w:val="24"/>
            <w:szCs w:val="24"/>
            <w:u w:val="single"/>
            <w14:ligatures w14:val="none"/>
          </w:rPr>
          <w:t>(800) 877-9443</w:t>
        </w:r>
      </w:hyperlink>
      <w:r w:rsidRPr="00BB6AF6">
        <w:rPr>
          <w:rFonts w:ascii="var(--awb-text-font-family)" w:eastAsia="Times New Roman" w:hAnsi="var(--awb-text-font-family)" w:cs="Times New Roman"/>
          <w:color w:val="000000"/>
          <w:kern w:val="0"/>
          <w:sz w:val="24"/>
          <w:szCs w:val="24"/>
          <w14:ligatures w14:val="none"/>
        </w:rPr>
        <w:br/>
      </w:r>
      <w:hyperlink r:id="rId13" w:history="1">
        <w:r w:rsidRPr="00BB6AF6">
          <w:rPr>
            <w:rFonts w:ascii="var(--awb-text-font-family)" w:eastAsia="Times New Roman" w:hAnsi="var(--awb-text-font-family)" w:cs="Times New Roman"/>
            <w:b/>
            <w:bCs/>
            <w:color w:val="0000FF"/>
            <w:kern w:val="0"/>
            <w:sz w:val="24"/>
            <w:szCs w:val="24"/>
            <w:u w:val="single"/>
            <w14:ligatures w14:val="none"/>
          </w:rPr>
          <w:t>customerservice@bioworksinc.com</w:t>
        </w:r>
      </w:hyperlink>
    </w:p>
    <w:p w14:paraId="3B001FBD" w14:textId="77777777" w:rsidR="00BB6AF6" w:rsidRPr="00BB6AF6" w:rsidRDefault="00BB6AF6" w:rsidP="00BB6AF6">
      <w:pPr>
        <w:spacing w:after="0" w:line="240" w:lineRule="auto"/>
        <w:rPr>
          <w:rFonts w:ascii="Red Hat Display" w:eastAsia="Times New Roman" w:hAnsi="Red Hat Display" w:cs="Times New Roman"/>
          <w:color w:val="000000"/>
          <w:kern w:val="0"/>
          <w:sz w:val="24"/>
          <w:szCs w:val="24"/>
          <w14:ligatures w14:val="none"/>
        </w:rPr>
      </w:pPr>
      <w:r w:rsidRPr="00BB6AF6">
        <w:rPr>
          <w:rFonts w:ascii="Red Hat Display" w:eastAsia="Times New Roman" w:hAnsi="Red Hat Display" w:cs="Times New Roman"/>
          <w:color w:val="000000"/>
          <w:kern w:val="0"/>
          <w:sz w:val="18"/>
          <w:szCs w:val="18"/>
          <w14:ligatures w14:val="none"/>
        </w:rPr>
        <w:t xml:space="preserve">Copyright 2023 </w:t>
      </w:r>
      <w:proofErr w:type="spellStart"/>
      <w:r w:rsidRPr="00BB6AF6">
        <w:rPr>
          <w:rFonts w:ascii="Red Hat Display" w:eastAsia="Times New Roman" w:hAnsi="Red Hat Display" w:cs="Times New Roman"/>
          <w:color w:val="000000"/>
          <w:kern w:val="0"/>
          <w:sz w:val="18"/>
          <w:szCs w:val="18"/>
          <w14:ligatures w14:val="none"/>
        </w:rPr>
        <w:t>BioWorks</w:t>
      </w:r>
      <w:proofErr w:type="spellEnd"/>
      <w:r w:rsidRPr="00BB6AF6">
        <w:rPr>
          <w:rFonts w:ascii="Red Hat Display" w:eastAsia="Times New Roman" w:hAnsi="Red Hat Display" w:cs="Times New Roman"/>
          <w:color w:val="000000"/>
          <w:kern w:val="0"/>
          <w:sz w:val="18"/>
          <w:szCs w:val="18"/>
          <w:vertAlign w:val="superscript"/>
          <w14:ligatures w14:val="none"/>
        </w:rPr>
        <w:t>®</w:t>
      </w:r>
      <w:r w:rsidRPr="00BB6AF6">
        <w:rPr>
          <w:rFonts w:ascii="Red Hat Display" w:eastAsia="Times New Roman" w:hAnsi="Red Hat Display" w:cs="Times New Roman"/>
          <w:color w:val="000000"/>
          <w:kern w:val="0"/>
          <w:sz w:val="18"/>
          <w:szCs w:val="18"/>
          <w14:ligatures w14:val="none"/>
        </w:rPr>
        <w:t>, Inc. | All Rights Reserved</w:t>
      </w:r>
    </w:p>
    <w:p w14:paraId="3D038EAD" w14:textId="77777777" w:rsidR="00BB6AF6" w:rsidRDefault="00BB6AF6"/>
    <w:sectPr w:rsidR="00BB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awb-text-font-family)">
    <w:altName w:val="Cambria"/>
    <w:panose1 w:val="00000000000000000000"/>
    <w:charset w:val="00"/>
    <w:family w:val="roman"/>
    <w:notTrueType/>
    <w:pitch w:val="default"/>
  </w:font>
  <w:font w:name="awb-ico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Red Hat 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40BD"/>
    <w:multiLevelType w:val="multilevel"/>
    <w:tmpl w:val="B55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74E96"/>
    <w:multiLevelType w:val="multilevel"/>
    <w:tmpl w:val="4AF2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389919">
    <w:abstractNumId w:val="1"/>
  </w:num>
  <w:num w:numId="2" w16cid:durableId="1302882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F6"/>
    <w:rsid w:val="00BB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33E9"/>
  <w15:chartTrackingRefBased/>
  <w15:docId w15:val="{782E5AE8-B9D2-4019-B541-2E15EB09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6AF6"/>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B6AF6"/>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B6AF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AF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B6AF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B6AF6"/>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BB6AF6"/>
    <w:rPr>
      <w:color w:val="0000FF"/>
      <w:u w:val="single"/>
    </w:rPr>
  </w:style>
  <w:style w:type="paragraph" w:customStyle="1" w:styleId="menu-item">
    <w:name w:val="menu-item"/>
    <w:basedOn w:val="Normal"/>
    <w:rsid w:val="00BB6A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enu-text">
    <w:name w:val="menu-text"/>
    <w:basedOn w:val="DefaultParagraphFont"/>
    <w:rsid w:val="00BB6AF6"/>
  </w:style>
  <w:style w:type="paragraph" w:customStyle="1" w:styleId="fusion-custom-menu-item">
    <w:name w:val="fusion-custom-menu-item"/>
    <w:basedOn w:val="Normal"/>
    <w:rsid w:val="00BB6A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BB6A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BB6AF6"/>
    <w:rPr>
      <w:i/>
      <w:iCs/>
    </w:rPr>
  </w:style>
  <w:style w:type="character" w:customStyle="1" w:styleId="fusion-button-text">
    <w:name w:val="fusion-button-text"/>
    <w:basedOn w:val="DefaultParagraphFont"/>
    <w:rsid w:val="00BB6AF6"/>
  </w:style>
  <w:style w:type="character" w:styleId="Strong">
    <w:name w:val="Strong"/>
    <w:basedOn w:val="DefaultParagraphFont"/>
    <w:uiPriority w:val="22"/>
    <w:qFormat/>
    <w:rsid w:val="00BB6AF6"/>
    <w:rPr>
      <w:b/>
      <w:bCs/>
    </w:rPr>
  </w:style>
  <w:style w:type="paragraph" w:customStyle="1" w:styleId="gformrequiredlegend">
    <w:name w:val="gform_required_legend"/>
    <w:basedOn w:val="Normal"/>
    <w:rsid w:val="00BB6A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fieldrequired">
    <w:name w:val="gfield_required"/>
    <w:basedOn w:val="DefaultParagraphFont"/>
    <w:rsid w:val="00BB6AF6"/>
  </w:style>
  <w:style w:type="paragraph" w:styleId="z-TopofForm">
    <w:name w:val="HTML Top of Form"/>
    <w:basedOn w:val="Normal"/>
    <w:next w:val="Normal"/>
    <w:link w:val="z-TopofFormChar"/>
    <w:hidden/>
    <w:uiPriority w:val="99"/>
    <w:semiHidden/>
    <w:unhideWhenUsed/>
    <w:rsid w:val="00BB6AF6"/>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B6AF6"/>
    <w:rPr>
      <w:rFonts w:ascii="Arial" w:eastAsia="Times New Roman" w:hAnsi="Arial" w:cs="Arial"/>
      <w:vanish/>
      <w:kern w:val="0"/>
      <w:sz w:val="16"/>
      <w:szCs w:val="16"/>
      <w14:ligatures w14:val="none"/>
    </w:rPr>
  </w:style>
  <w:style w:type="character" w:customStyle="1" w:styleId="ginputfull">
    <w:name w:val="ginput_full"/>
    <w:basedOn w:val="DefaultParagraphFont"/>
    <w:rsid w:val="00BB6AF6"/>
  </w:style>
  <w:style w:type="character" w:customStyle="1" w:styleId="ginputleft">
    <w:name w:val="ginput_left"/>
    <w:basedOn w:val="DefaultParagraphFont"/>
    <w:rsid w:val="00BB6AF6"/>
  </w:style>
  <w:style w:type="character" w:customStyle="1" w:styleId="ginputright">
    <w:name w:val="ginput_right"/>
    <w:basedOn w:val="DefaultParagraphFont"/>
    <w:rsid w:val="00BB6AF6"/>
  </w:style>
  <w:style w:type="character" w:customStyle="1" w:styleId="gformdropinstructions">
    <w:name w:val="gform_drop_instructions"/>
    <w:basedOn w:val="DefaultParagraphFont"/>
    <w:rsid w:val="00BB6AF6"/>
  </w:style>
  <w:style w:type="character" w:customStyle="1" w:styleId="gfielddescription">
    <w:name w:val="gfield_description"/>
    <w:basedOn w:val="DefaultParagraphFont"/>
    <w:rsid w:val="00BB6AF6"/>
  </w:style>
  <w:style w:type="paragraph" w:styleId="z-BottomofForm">
    <w:name w:val="HTML Bottom of Form"/>
    <w:basedOn w:val="Normal"/>
    <w:next w:val="Normal"/>
    <w:link w:val="z-BottomofFormChar"/>
    <w:hidden/>
    <w:uiPriority w:val="99"/>
    <w:semiHidden/>
    <w:unhideWhenUsed/>
    <w:rsid w:val="00BB6AF6"/>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BB6AF6"/>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3511">
      <w:bodyDiv w:val="1"/>
      <w:marLeft w:val="0"/>
      <w:marRight w:val="0"/>
      <w:marTop w:val="0"/>
      <w:marBottom w:val="0"/>
      <w:divBdr>
        <w:top w:val="none" w:sz="0" w:space="0" w:color="auto"/>
        <w:left w:val="none" w:sz="0" w:space="0" w:color="auto"/>
        <w:bottom w:val="none" w:sz="0" w:space="0" w:color="auto"/>
        <w:right w:val="none" w:sz="0" w:space="0" w:color="auto"/>
      </w:divBdr>
      <w:divsChild>
        <w:div w:id="1285963778">
          <w:marLeft w:val="0"/>
          <w:marRight w:val="0"/>
          <w:marTop w:val="0"/>
          <w:marBottom w:val="0"/>
          <w:divBdr>
            <w:top w:val="none" w:sz="0" w:space="0" w:color="auto"/>
            <w:left w:val="none" w:sz="0" w:space="0" w:color="auto"/>
            <w:bottom w:val="none" w:sz="0" w:space="0" w:color="auto"/>
            <w:right w:val="none" w:sz="0" w:space="0" w:color="auto"/>
          </w:divBdr>
          <w:divsChild>
            <w:div w:id="1784960612">
              <w:marLeft w:val="0"/>
              <w:marRight w:val="0"/>
              <w:marTop w:val="0"/>
              <w:marBottom w:val="0"/>
              <w:divBdr>
                <w:top w:val="none" w:sz="0" w:space="0" w:color="auto"/>
                <w:left w:val="none" w:sz="0" w:space="0" w:color="auto"/>
                <w:bottom w:val="none" w:sz="0" w:space="0" w:color="auto"/>
                <w:right w:val="none" w:sz="0" w:space="0" w:color="auto"/>
              </w:divBdr>
              <w:divsChild>
                <w:div w:id="473448111">
                  <w:marLeft w:val="0"/>
                  <w:marRight w:val="0"/>
                  <w:marTop w:val="0"/>
                  <w:marBottom w:val="0"/>
                  <w:divBdr>
                    <w:top w:val="none" w:sz="0" w:space="0" w:color="auto"/>
                    <w:left w:val="none" w:sz="0" w:space="0" w:color="auto"/>
                    <w:bottom w:val="none" w:sz="0" w:space="0" w:color="auto"/>
                    <w:right w:val="none" w:sz="0" w:space="0" w:color="auto"/>
                  </w:divBdr>
                  <w:divsChild>
                    <w:div w:id="421685613">
                      <w:marLeft w:val="0"/>
                      <w:marRight w:val="0"/>
                      <w:marTop w:val="0"/>
                      <w:marBottom w:val="0"/>
                      <w:divBdr>
                        <w:top w:val="none" w:sz="0" w:space="0" w:color="auto"/>
                        <w:left w:val="none" w:sz="0" w:space="0" w:color="auto"/>
                        <w:bottom w:val="none" w:sz="0" w:space="0" w:color="auto"/>
                        <w:right w:val="none" w:sz="0" w:space="0" w:color="auto"/>
                      </w:divBdr>
                      <w:divsChild>
                        <w:div w:id="1082485565">
                          <w:marLeft w:val="0"/>
                          <w:marRight w:val="0"/>
                          <w:marTop w:val="0"/>
                          <w:marBottom w:val="0"/>
                          <w:divBdr>
                            <w:top w:val="none" w:sz="0" w:space="0" w:color="auto"/>
                            <w:left w:val="none" w:sz="0" w:space="0" w:color="auto"/>
                            <w:bottom w:val="none" w:sz="0" w:space="0" w:color="auto"/>
                            <w:right w:val="none" w:sz="0" w:space="0" w:color="auto"/>
                          </w:divBdr>
                          <w:divsChild>
                            <w:div w:id="1990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3974">
                  <w:marLeft w:val="0"/>
                  <w:marRight w:val="0"/>
                  <w:marTop w:val="0"/>
                  <w:marBottom w:val="0"/>
                  <w:divBdr>
                    <w:top w:val="none" w:sz="0" w:space="0" w:color="auto"/>
                    <w:left w:val="none" w:sz="0" w:space="0" w:color="auto"/>
                    <w:bottom w:val="none" w:sz="0" w:space="0" w:color="auto"/>
                    <w:right w:val="none" w:sz="0" w:space="0" w:color="auto"/>
                  </w:divBdr>
                  <w:divsChild>
                    <w:div w:id="16569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912">
          <w:marLeft w:val="0"/>
          <w:marRight w:val="0"/>
          <w:marTop w:val="0"/>
          <w:marBottom w:val="0"/>
          <w:divBdr>
            <w:top w:val="none" w:sz="0" w:space="0" w:color="auto"/>
            <w:left w:val="none" w:sz="0" w:space="0" w:color="auto"/>
            <w:bottom w:val="none" w:sz="0" w:space="0" w:color="auto"/>
            <w:right w:val="none" w:sz="0" w:space="0" w:color="auto"/>
          </w:divBdr>
          <w:divsChild>
            <w:div w:id="657465928">
              <w:marLeft w:val="0"/>
              <w:marRight w:val="0"/>
              <w:marTop w:val="0"/>
              <w:marBottom w:val="0"/>
              <w:divBdr>
                <w:top w:val="none" w:sz="0" w:space="0" w:color="auto"/>
                <w:left w:val="none" w:sz="0" w:space="0" w:color="auto"/>
                <w:bottom w:val="none" w:sz="0" w:space="0" w:color="auto"/>
                <w:right w:val="none" w:sz="0" w:space="0" w:color="auto"/>
              </w:divBdr>
              <w:divsChild>
                <w:div w:id="83964535">
                  <w:marLeft w:val="0"/>
                  <w:marRight w:val="0"/>
                  <w:marTop w:val="0"/>
                  <w:marBottom w:val="0"/>
                  <w:divBdr>
                    <w:top w:val="none" w:sz="0" w:space="0" w:color="auto"/>
                    <w:left w:val="none" w:sz="0" w:space="0" w:color="auto"/>
                    <w:bottom w:val="none" w:sz="0" w:space="0" w:color="auto"/>
                    <w:right w:val="none" w:sz="0" w:space="0" w:color="auto"/>
                  </w:divBdr>
                  <w:divsChild>
                    <w:div w:id="1873810771">
                      <w:marLeft w:val="0"/>
                      <w:marRight w:val="0"/>
                      <w:marTop w:val="0"/>
                      <w:marBottom w:val="0"/>
                      <w:divBdr>
                        <w:top w:val="none" w:sz="0" w:space="0" w:color="auto"/>
                        <w:left w:val="none" w:sz="0" w:space="0" w:color="auto"/>
                        <w:bottom w:val="none" w:sz="0" w:space="0" w:color="auto"/>
                        <w:right w:val="none" w:sz="0" w:space="0" w:color="auto"/>
                      </w:divBdr>
                      <w:divsChild>
                        <w:div w:id="1602763413">
                          <w:marLeft w:val="0"/>
                          <w:marRight w:val="0"/>
                          <w:marTop w:val="0"/>
                          <w:marBottom w:val="0"/>
                          <w:divBdr>
                            <w:top w:val="none" w:sz="0" w:space="0" w:color="auto"/>
                            <w:left w:val="none" w:sz="0" w:space="0" w:color="auto"/>
                            <w:bottom w:val="none" w:sz="0" w:space="0" w:color="auto"/>
                            <w:right w:val="none" w:sz="0" w:space="0" w:color="auto"/>
                          </w:divBdr>
                          <w:divsChild>
                            <w:div w:id="652300556">
                              <w:marLeft w:val="0"/>
                              <w:marRight w:val="0"/>
                              <w:marTop w:val="0"/>
                              <w:marBottom w:val="0"/>
                              <w:divBdr>
                                <w:top w:val="none" w:sz="0" w:space="0" w:color="auto"/>
                                <w:left w:val="none" w:sz="0" w:space="0" w:color="auto"/>
                                <w:bottom w:val="none" w:sz="0" w:space="0" w:color="auto"/>
                                <w:right w:val="none" w:sz="0" w:space="0" w:color="auto"/>
                              </w:divBdr>
                              <w:divsChild>
                                <w:div w:id="187842489">
                                  <w:marLeft w:val="0"/>
                                  <w:marRight w:val="0"/>
                                  <w:marTop w:val="0"/>
                                  <w:marBottom w:val="0"/>
                                  <w:divBdr>
                                    <w:top w:val="none" w:sz="0" w:space="0" w:color="auto"/>
                                    <w:left w:val="none" w:sz="0" w:space="0" w:color="auto"/>
                                    <w:bottom w:val="none" w:sz="0" w:space="0" w:color="auto"/>
                                    <w:right w:val="none" w:sz="0" w:space="0" w:color="auto"/>
                                  </w:divBdr>
                                  <w:divsChild>
                                    <w:div w:id="5923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2477">
                      <w:marLeft w:val="0"/>
                      <w:marRight w:val="0"/>
                      <w:marTop w:val="0"/>
                      <w:marBottom w:val="0"/>
                      <w:divBdr>
                        <w:top w:val="none" w:sz="0" w:space="0" w:color="auto"/>
                        <w:left w:val="none" w:sz="0" w:space="0" w:color="auto"/>
                        <w:bottom w:val="none" w:sz="0" w:space="0" w:color="auto"/>
                        <w:right w:val="none" w:sz="0" w:space="0" w:color="auto"/>
                      </w:divBdr>
                      <w:divsChild>
                        <w:div w:id="1242640488">
                          <w:marLeft w:val="-620"/>
                          <w:marRight w:val="-620"/>
                          <w:marTop w:val="0"/>
                          <w:marBottom w:val="0"/>
                          <w:divBdr>
                            <w:top w:val="none" w:sz="0" w:space="0" w:color="auto"/>
                            <w:left w:val="none" w:sz="0" w:space="0" w:color="auto"/>
                            <w:bottom w:val="none" w:sz="0" w:space="0" w:color="auto"/>
                            <w:right w:val="none" w:sz="0" w:space="0" w:color="auto"/>
                          </w:divBdr>
                          <w:divsChild>
                            <w:div w:id="643463561">
                              <w:marLeft w:val="0"/>
                              <w:marRight w:val="0"/>
                              <w:marTop w:val="0"/>
                              <w:marBottom w:val="0"/>
                              <w:divBdr>
                                <w:top w:val="none" w:sz="0" w:space="0" w:color="auto"/>
                                <w:left w:val="none" w:sz="0" w:space="0" w:color="auto"/>
                                <w:bottom w:val="none" w:sz="0" w:space="0" w:color="auto"/>
                                <w:right w:val="none" w:sz="0" w:space="0" w:color="auto"/>
                              </w:divBdr>
                              <w:divsChild>
                                <w:div w:id="459346296">
                                  <w:marLeft w:val="0"/>
                                  <w:marRight w:val="0"/>
                                  <w:marTop w:val="0"/>
                                  <w:marBottom w:val="0"/>
                                  <w:divBdr>
                                    <w:top w:val="none" w:sz="0" w:space="0" w:color="auto"/>
                                    <w:left w:val="none" w:sz="0" w:space="0" w:color="auto"/>
                                    <w:bottom w:val="none" w:sz="0" w:space="0" w:color="auto"/>
                                    <w:right w:val="none" w:sz="0" w:space="0" w:color="auto"/>
                                  </w:divBdr>
                                  <w:divsChild>
                                    <w:div w:id="2095663817">
                                      <w:marLeft w:val="0"/>
                                      <w:marRight w:val="0"/>
                                      <w:marTop w:val="0"/>
                                      <w:marBottom w:val="0"/>
                                      <w:divBdr>
                                        <w:top w:val="none" w:sz="0" w:space="0" w:color="auto"/>
                                        <w:left w:val="none" w:sz="0" w:space="0" w:color="auto"/>
                                        <w:bottom w:val="none" w:sz="0" w:space="0" w:color="auto"/>
                                        <w:right w:val="none" w:sz="0" w:space="0" w:color="auto"/>
                                      </w:divBdr>
                                    </w:div>
                                    <w:div w:id="413554840">
                                      <w:marLeft w:val="0"/>
                                      <w:marRight w:val="0"/>
                                      <w:marTop w:val="0"/>
                                      <w:marBottom w:val="0"/>
                                      <w:divBdr>
                                        <w:top w:val="none" w:sz="0" w:space="0" w:color="auto"/>
                                        <w:left w:val="none" w:sz="0" w:space="0" w:color="auto"/>
                                        <w:bottom w:val="none" w:sz="0" w:space="0" w:color="auto"/>
                                        <w:right w:val="none" w:sz="0" w:space="0" w:color="auto"/>
                                      </w:divBdr>
                                    </w:div>
                                    <w:div w:id="1777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0019">
                              <w:marLeft w:val="0"/>
                              <w:marRight w:val="0"/>
                              <w:marTop w:val="0"/>
                              <w:marBottom w:val="0"/>
                              <w:divBdr>
                                <w:top w:val="none" w:sz="0" w:space="0" w:color="auto"/>
                                <w:left w:val="none" w:sz="0" w:space="0" w:color="auto"/>
                                <w:bottom w:val="none" w:sz="0" w:space="0" w:color="auto"/>
                                <w:right w:val="none" w:sz="0" w:space="0" w:color="auto"/>
                              </w:divBdr>
                              <w:divsChild>
                                <w:div w:id="143786164">
                                  <w:marLeft w:val="0"/>
                                  <w:marRight w:val="0"/>
                                  <w:marTop w:val="0"/>
                                  <w:marBottom w:val="0"/>
                                  <w:divBdr>
                                    <w:top w:val="none" w:sz="0" w:space="0" w:color="auto"/>
                                    <w:left w:val="none" w:sz="0" w:space="0" w:color="auto"/>
                                    <w:bottom w:val="none" w:sz="0" w:space="0" w:color="auto"/>
                                    <w:right w:val="none" w:sz="0" w:space="0" w:color="auto"/>
                                  </w:divBdr>
                                  <w:divsChild>
                                    <w:div w:id="857427751">
                                      <w:marLeft w:val="0"/>
                                      <w:marRight w:val="0"/>
                                      <w:marTop w:val="0"/>
                                      <w:marBottom w:val="0"/>
                                      <w:divBdr>
                                        <w:top w:val="none" w:sz="0" w:space="0" w:color="auto"/>
                                        <w:left w:val="none" w:sz="0" w:space="0" w:color="auto"/>
                                        <w:bottom w:val="none" w:sz="0" w:space="0" w:color="auto"/>
                                        <w:right w:val="none" w:sz="0" w:space="0" w:color="auto"/>
                                      </w:divBdr>
                                    </w:div>
                                    <w:div w:id="987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3603">
                      <w:marLeft w:val="0"/>
                      <w:marRight w:val="0"/>
                      <w:marTop w:val="0"/>
                      <w:marBottom w:val="0"/>
                      <w:divBdr>
                        <w:top w:val="none" w:sz="0" w:space="0" w:color="auto"/>
                        <w:left w:val="none" w:sz="0" w:space="0" w:color="auto"/>
                        <w:bottom w:val="none" w:sz="0" w:space="0" w:color="auto"/>
                        <w:right w:val="none" w:sz="0" w:space="0" w:color="auto"/>
                      </w:divBdr>
                      <w:divsChild>
                        <w:div w:id="1281300320">
                          <w:marLeft w:val="-620"/>
                          <w:marRight w:val="-620"/>
                          <w:marTop w:val="0"/>
                          <w:marBottom w:val="0"/>
                          <w:divBdr>
                            <w:top w:val="none" w:sz="0" w:space="0" w:color="auto"/>
                            <w:left w:val="none" w:sz="0" w:space="0" w:color="auto"/>
                            <w:bottom w:val="none" w:sz="0" w:space="0" w:color="auto"/>
                            <w:right w:val="none" w:sz="0" w:space="0" w:color="auto"/>
                          </w:divBdr>
                          <w:divsChild>
                            <w:div w:id="2084179097">
                              <w:marLeft w:val="0"/>
                              <w:marRight w:val="0"/>
                              <w:marTop w:val="0"/>
                              <w:marBottom w:val="0"/>
                              <w:divBdr>
                                <w:top w:val="none" w:sz="0" w:space="0" w:color="auto"/>
                                <w:left w:val="none" w:sz="0" w:space="0" w:color="auto"/>
                                <w:bottom w:val="none" w:sz="0" w:space="0" w:color="auto"/>
                                <w:right w:val="none" w:sz="0" w:space="0" w:color="auto"/>
                              </w:divBdr>
                              <w:divsChild>
                                <w:div w:id="773405740">
                                  <w:marLeft w:val="0"/>
                                  <w:marRight w:val="0"/>
                                  <w:marTop w:val="0"/>
                                  <w:marBottom w:val="0"/>
                                  <w:divBdr>
                                    <w:top w:val="none" w:sz="0" w:space="0" w:color="auto"/>
                                    <w:left w:val="none" w:sz="0" w:space="0" w:color="auto"/>
                                    <w:bottom w:val="none" w:sz="0" w:space="0" w:color="auto"/>
                                    <w:right w:val="none" w:sz="0" w:space="0" w:color="auto"/>
                                  </w:divBdr>
                                  <w:divsChild>
                                    <w:div w:id="1918589193">
                                      <w:marLeft w:val="0"/>
                                      <w:marRight w:val="0"/>
                                      <w:marTop w:val="0"/>
                                      <w:marBottom w:val="0"/>
                                      <w:divBdr>
                                        <w:top w:val="none" w:sz="0" w:space="0" w:color="auto"/>
                                        <w:left w:val="none" w:sz="0" w:space="0" w:color="auto"/>
                                        <w:bottom w:val="none" w:sz="0" w:space="0" w:color="auto"/>
                                        <w:right w:val="none" w:sz="0" w:space="0" w:color="auto"/>
                                      </w:divBdr>
                                    </w:div>
                                    <w:div w:id="2058696976">
                                      <w:marLeft w:val="0"/>
                                      <w:marRight w:val="0"/>
                                      <w:marTop w:val="0"/>
                                      <w:marBottom w:val="0"/>
                                      <w:divBdr>
                                        <w:top w:val="none" w:sz="0" w:space="0" w:color="auto"/>
                                        <w:left w:val="none" w:sz="0" w:space="0" w:color="auto"/>
                                        <w:bottom w:val="none" w:sz="0" w:space="0" w:color="auto"/>
                                        <w:right w:val="none" w:sz="0" w:space="0" w:color="auto"/>
                                      </w:divBdr>
                                    </w:div>
                                    <w:div w:id="941837803">
                                      <w:marLeft w:val="0"/>
                                      <w:marRight w:val="0"/>
                                      <w:marTop w:val="0"/>
                                      <w:marBottom w:val="0"/>
                                      <w:divBdr>
                                        <w:top w:val="none" w:sz="0" w:space="0" w:color="auto"/>
                                        <w:left w:val="none" w:sz="0" w:space="0" w:color="auto"/>
                                        <w:bottom w:val="none" w:sz="0" w:space="0" w:color="auto"/>
                                        <w:right w:val="none" w:sz="0" w:space="0" w:color="auto"/>
                                      </w:divBdr>
                                    </w:div>
                                    <w:div w:id="17595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5127">
                      <w:marLeft w:val="0"/>
                      <w:marRight w:val="0"/>
                      <w:marTop w:val="0"/>
                      <w:marBottom w:val="0"/>
                      <w:divBdr>
                        <w:top w:val="none" w:sz="0" w:space="0" w:color="auto"/>
                        <w:left w:val="none" w:sz="0" w:space="0" w:color="auto"/>
                        <w:bottom w:val="none" w:sz="0" w:space="0" w:color="auto"/>
                        <w:right w:val="none" w:sz="0" w:space="0" w:color="auto"/>
                      </w:divBdr>
                      <w:divsChild>
                        <w:div w:id="38475403">
                          <w:marLeft w:val="-620"/>
                          <w:marRight w:val="-620"/>
                          <w:marTop w:val="0"/>
                          <w:marBottom w:val="0"/>
                          <w:divBdr>
                            <w:top w:val="none" w:sz="0" w:space="0" w:color="auto"/>
                            <w:left w:val="none" w:sz="0" w:space="0" w:color="auto"/>
                            <w:bottom w:val="none" w:sz="0" w:space="0" w:color="auto"/>
                            <w:right w:val="none" w:sz="0" w:space="0" w:color="auto"/>
                          </w:divBdr>
                          <w:divsChild>
                            <w:div w:id="157773561">
                              <w:marLeft w:val="0"/>
                              <w:marRight w:val="0"/>
                              <w:marTop w:val="0"/>
                              <w:marBottom w:val="0"/>
                              <w:divBdr>
                                <w:top w:val="none" w:sz="0" w:space="0" w:color="auto"/>
                                <w:left w:val="none" w:sz="0" w:space="0" w:color="auto"/>
                                <w:bottom w:val="none" w:sz="0" w:space="0" w:color="auto"/>
                                <w:right w:val="none" w:sz="0" w:space="0" w:color="auto"/>
                              </w:divBdr>
                              <w:divsChild>
                                <w:div w:id="1628706804">
                                  <w:marLeft w:val="0"/>
                                  <w:marRight w:val="0"/>
                                  <w:marTop w:val="0"/>
                                  <w:marBottom w:val="0"/>
                                  <w:divBdr>
                                    <w:top w:val="none" w:sz="0" w:space="0" w:color="auto"/>
                                    <w:left w:val="none" w:sz="0" w:space="0" w:color="auto"/>
                                    <w:bottom w:val="none" w:sz="0" w:space="0" w:color="auto"/>
                                    <w:right w:val="none" w:sz="0" w:space="0" w:color="auto"/>
                                  </w:divBdr>
                                  <w:divsChild>
                                    <w:div w:id="496270000">
                                      <w:marLeft w:val="0"/>
                                      <w:marRight w:val="0"/>
                                      <w:marTop w:val="0"/>
                                      <w:marBottom w:val="0"/>
                                      <w:divBdr>
                                        <w:top w:val="none" w:sz="0" w:space="0" w:color="auto"/>
                                        <w:left w:val="none" w:sz="0" w:space="0" w:color="auto"/>
                                        <w:bottom w:val="none" w:sz="0" w:space="0" w:color="auto"/>
                                        <w:right w:val="none" w:sz="0" w:space="0" w:color="auto"/>
                                      </w:divBdr>
                                    </w:div>
                                    <w:div w:id="1673294619">
                                      <w:marLeft w:val="0"/>
                                      <w:marRight w:val="0"/>
                                      <w:marTop w:val="0"/>
                                      <w:marBottom w:val="0"/>
                                      <w:divBdr>
                                        <w:top w:val="none" w:sz="0" w:space="0" w:color="auto"/>
                                        <w:left w:val="none" w:sz="0" w:space="0" w:color="auto"/>
                                        <w:bottom w:val="none" w:sz="0" w:space="0" w:color="auto"/>
                                        <w:right w:val="none" w:sz="0" w:space="0" w:color="auto"/>
                                      </w:divBdr>
                                    </w:div>
                                    <w:div w:id="1863014592">
                                      <w:marLeft w:val="0"/>
                                      <w:marRight w:val="0"/>
                                      <w:marTop w:val="0"/>
                                      <w:marBottom w:val="750"/>
                                      <w:divBdr>
                                        <w:top w:val="none" w:sz="0" w:space="0" w:color="auto"/>
                                        <w:left w:val="none" w:sz="0" w:space="0" w:color="auto"/>
                                        <w:bottom w:val="none" w:sz="0" w:space="0" w:color="auto"/>
                                        <w:right w:val="none" w:sz="0" w:space="0" w:color="auto"/>
                                      </w:divBdr>
                                      <w:divsChild>
                                        <w:div w:id="190382928">
                                          <w:marLeft w:val="0"/>
                                          <w:marRight w:val="0"/>
                                          <w:marTop w:val="0"/>
                                          <w:marBottom w:val="0"/>
                                          <w:divBdr>
                                            <w:top w:val="none" w:sz="0" w:space="0" w:color="auto"/>
                                            <w:left w:val="none" w:sz="0" w:space="0" w:color="auto"/>
                                            <w:bottom w:val="none" w:sz="0" w:space="0" w:color="auto"/>
                                            <w:right w:val="none" w:sz="0" w:space="0" w:color="auto"/>
                                          </w:divBdr>
                                        </w:div>
                                        <w:div w:id="1095514549">
                                          <w:marLeft w:val="0"/>
                                          <w:marRight w:val="0"/>
                                          <w:marTop w:val="0"/>
                                          <w:marBottom w:val="0"/>
                                          <w:divBdr>
                                            <w:top w:val="none" w:sz="0" w:space="0" w:color="auto"/>
                                            <w:left w:val="none" w:sz="0" w:space="0" w:color="auto"/>
                                            <w:bottom w:val="none" w:sz="0" w:space="0" w:color="auto"/>
                                            <w:right w:val="none" w:sz="0" w:space="0" w:color="auto"/>
                                          </w:divBdr>
                                          <w:divsChild>
                                            <w:div w:id="541097631">
                                              <w:marLeft w:val="0"/>
                                              <w:marRight w:val="0"/>
                                              <w:marTop w:val="0"/>
                                              <w:marBottom w:val="0"/>
                                              <w:divBdr>
                                                <w:top w:val="none" w:sz="0" w:space="0" w:color="auto"/>
                                                <w:left w:val="none" w:sz="0" w:space="0" w:color="auto"/>
                                                <w:bottom w:val="none" w:sz="0" w:space="0" w:color="auto"/>
                                                <w:right w:val="none" w:sz="0" w:space="0" w:color="auto"/>
                                              </w:divBdr>
                                              <w:divsChild>
                                                <w:div w:id="370958560">
                                                  <w:marLeft w:val="0"/>
                                                  <w:marRight w:val="0"/>
                                                  <w:marTop w:val="0"/>
                                                  <w:marBottom w:val="0"/>
                                                  <w:divBdr>
                                                    <w:top w:val="none" w:sz="0" w:space="0" w:color="auto"/>
                                                    <w:left w:val="none" w:sz="0" w:space="0" w:color="auto"/>
                                                    <w:bottom w:val="none" w:sz="0" w:space="0" w:color="auto"/>
                                                    <w:right w:val="none" w:sz="0" w:space="0" w:color="auto"/>
                                                  </w:divBdr>
                                                </w:div>
                                                <w:div w:id="439955534">
                                                  <w:marLeft w:val="0"/>
                                                  <w:marRight w:val="0"/>
                                                  <w:marTop w:val="0"/>
                                                  <w:marBottom w:val="0"/>
                                                  <w:divBdr>
                                                    <w:top w:val="none" w:sz="0" w:space="0" w:color="auto"/>
                                                    <w:left w:val="none" w:sz="0" w:space="0" w:color="auto"/>
                                                    <w:bottom w:val="none" w:sz="0" w:space="0" w:color="auto"/>
                                                    <w:right w:val="none" w:sz="0" w:space="0" w:color="auto"/>
                                                  </w:divBdr>
                                                </w:div>
                                                <w:div w:id="1184897366">
                                                  <w:marLeft w:val="0"/>
                                                  <w:marRight w:val="0"/>
                                                  <w:marTop w:val="0"/>
                                                  <w:marBottom w:val="0"/>
                                                  <w:divBdr>
                                                    <w:top w:val="none" w:sz="0" w:space="0" w:color="auto"/>
                                                    <w:left w:val="none" w:sz="0" w:space="0" w:color="auto"/>
                                                    <w:bottom w:val="none" w:sz="0" w:space="0" w:color="auto"/>
                                                    <w:right w:val="none" w:sz="0" w:space="0" w:color="auto"/>
                                                  </w:divBdr>
                                                </w:div>
                                                <w:div w:id="116031333">
                                                  <w:marLeft w:val="0"/>
                                                  <w:marRight w:val="0"/>
                                                  <w:marTop w:val="0"/>
                                                  <w:marBottom w:val="0"/>
                                                  <w:divBdr>
                                                    <w:top w:val="none" w:sz="0" w:space="0" w:color="auto"/>
                                                    <w:left w:val="none" w:sz="0" w:space="0" w:color="auto"/>
                                                    <w:bottom w:val="none" w:sz="0" w:space="0" w:color="auto"/>
                                                    <w:right w:val="none" w:sz="0" w:space="0" w:color="auto"/>
                                                  </w:divBdr>
                                                </w:div>
                                                <w:div w:id="1620332789">
                                                  <w:marLeft w:val="-310"/>
                                                  <w:marRight w:val="-310"/>
                                                  <w:marTop w:val="0"/>
                                                  <w:marBottom w:val="0"/>
                                                  <w:divBdr>
                                                    <w:top w:val="none" w:sz="0" w:space="0" w:color="auto"/>
                                                    <w:left w:val="none" w:sz="0" w:space="0" w:color="auto"/>
                                                    <w:bottom w:val="none" w:sz="0" w:space="0" w:color="auto"/>
                                                    <w:right w:val="none" w:sz="0" w:space="0" w:color="auto"/>
                                                  </w:divBdr>
                                                  <w:divsChild>
                                                    <w:div w:id="1416710158">
                                                      <w:marLeft w:val="0"/>
                                                      <w:marRight w:val="0"/>
                                                      <w:marTop w:val="0"/>
                                                      <w:marBottom w:val="0"/>
                                                      <w:divBdr>
                                                        <w:top w:val="none" w:sz="0" w:space="0" w:color="auto"/>
                                                        <w:left w:val="none" w:sz="0" w:space="0" w:color="auto"/>
                                                        <w:bottom w:val="none" w:sz="0" w:space="0" w:color="auto"/>
                                                        <w:right w:val="none" w:sz="0" w:space="0" w:color="auto"/>
                                                      </w:divBdr>
                                                      <w:divsChild>
                                                        <w:div w:id="1695230684">
                                                          <w:marLeft w:val="0"/>
                                                          <w:marRight w:val="0"/>
                                                          <w:marTop w:val="0"/>
                                                          <w:marBottom w:val="0"/>
                                                          <w:divBdr>
                                                            <w:top w:val="none" w:sz="0" w:space="0" w:color="auto"/>
                                                            <w:left w:val="single" w:sz="24" w:space="0" w:color="auto"/>
                                                            <w:bottom w:val="none" w:sz="0" w:space="0" w:color="auto"/>
                                                            <w:right w:val="none" w:sz="0" w:space="0" w:color="auto"/>
                                                          </w:divBdr>
                                                        </w:div>
                                                      </w:divsChild>
                                                    </w:div>
                                                  </w:divsChild>
                                                </w:div>
                                                <w:div w:id="1847749087">
                                                  <w:marLeft w:val="0"/>
                                                  <w:marRight w:val="0"/>
                                                  <w:marTop w:val="0"/>
                                                  <w:marBottom w:val="0"/>
                                                  <w:divBdr>
                                                    <w:top w:val="none" w:sz="0" w:space="0" w:color="auto"/>
                                                    <w:left w:val="none" w:sz="0" w:space="0" w:color="auto"/>
                                                    <w:bottom w:val="none" w:sz="0" w:space="0" w:color="auto"/>
                                                    <w:right w:val="none" w:sz="0" w:space="0" w:color="auto"/>
                                                  </w:divBdr>
                                                  <w:divsChild>
                                                    <w:div w:id="1669401263">
                                                      <w:marLeft w:val="0"/>
                                                      <w:marRight w:val="0"/>
                                                      <w:marTop w:val="0"/>
                                                      <w:marBottom w:val="0"/>
                                                      <w:divBdr>
                                                        <w:top w:val="none" w:sz="0" w:space="0" w:color="auto"/>
                                                        <w:left w:val="none" w:sz="0" w:space="0" w:color="auto"/>
                                                        <w:bottom w:val="none" w:sz="0" w:space="0" w:color="auto"/>
                                                        <w:right w:val="none" w:sz="0" w:space="0" w:color="auto"/>
                                                      </w:divBdr>
                                                      <w:divsChild>
                                                        <w:div w:id="1823430204">
                                                          <w:marLeft w:val="0"/>
                                                          <w:marRight w:val="0"/>
                                                          <w:marTop w:val="0"/>
                                                          <w:marBottom w:val="0"/>
                                                          <w:divBdr>
                                                            <w:top w:val="none" w:sz="0" w:space="0" w:color="auto"/>
                                                            <w:left w:val="none" w:sz="0" w:space="0" w:color="auto"/>
                                                            <w:bottom w:val="none" w:sz="0" w:space="0" w:color="auto"/>
                                                            <w:right w:val="none" w:sz="0" w:space="0" w:color="auto"/>
                                                          </w:divBdr>
                                                          <w:divsChild>
                                                            <w:div w:id="1950819490">
                                                              <w:marLeft w:val="0"/>
                                                              <w:marRight w:val="0"/>
                                                              <w:marTop w:val="0"/>
                                                              <w:marBottom w:val="120"/>
                                                              <w:divBdr>
                                                                <w:top w:val="dashed" w:sz="6" w:space="24" w:color="CCCCCC"/>
                                                                <w:left w:val="dashed" w:sz="6" w:space="24" w:color="CCCCCC"/>
                                                                <w:bottom w:val="dashed" w:sz="6" w:space="24" w:color="CCCCCC"/>
                                                                <w:right w:val="dashed" w:sz="6" w:space="24" w:color="CCCCCC"/>
                                                              </w:divBdr>
                                                            </w:div>
                                                          </w:divsChild>
                                                        </w:div>
                                                      </w:divsChild>
                                                    </w:div>
                                                  </w:divsChild>
                                                </w:div>
                                                <w:div w:id="12219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87211">
                      <w:marLeft w:val="0"/>
                      <w:marRight w:val="0"/>
                      <w:marTop w:val="0"/>
                      <w:marBottom w:val="0"/>
                      <w:divBdr>
                        <w:top w:val="none" w:sz="0" w:space="0" w:color="auto"/>
                        <w:left w:val="none" w:sz="0" w:space="0" w:color="auto"/>
                        <w:bottom w:val="none" w:sz="0" w:space="0" w:color="auto"/>
                        <w:right w:val="none" w:sz="0" w:space="0" w:color="auto"/>
                      </w:divBdr>
                      <w:divsChild>
                        <w:div w:id="580262427">
                          <w:marLeft w:val="-620"/>
                          <w:marRight w:val="-620"/>
                          <w:marTop w:val="0"/>
                          <w:marBottom w:val="0"/>
                          <w:divBdr>
                            <w:top w:val="none" w:sz="0" w:space="0" w:color="auto"/>
                            <w:left w:val="none" w:sz="0" w:space="0" w:color="auto"/>
                            <w:bottom w:val="none" w:sz="0" w:space="0" w:color="auto"/>
                            <w:right w:val="none" w:sz="0" w:space="0" w:color="auto"/>
                          </w:divBdr>
                          <w:divsChild>
                            <w:div w:id="1351030733">
                              <w:marLeft w:val="0"/>
                              <w:marRight w:val="0"/>
                              <w:marTop w:val="0"/>
                              <w:marBottom w:val="0"/>
                              <w:divBdr>
                                <w:top w:val="none" w:sz="0" w:space="0" w:color="auto"/>
                                <w:left w:val="none" w:sz="0" w:space="0" w:color="auto"/>
                                <w:bottom w:val="none" w:sz="0" w:space="0" w:color="auto"/>
                                <w:right w:val="none" w:sz="0" w:space="0" w:color="auto"/>
                              </w:divBdr>
                              <w:divsChild>
                                <w:div w:id="2101439591">
                                  <w:marLeft w:val="0"/>
                                  <w:marRight w:val="0"/>
                                  <w:marTop w:val="0"/>
                                  <w:marBottom w:val="0"/>
                                  <w:divBdr>
                                    <w:top w:val="none" w:sz="0" w:space="0" w:color="auto"/>
                                    <w:left w:val="none" w:sz="0" w:space="0" w:color="auto"/>
                                    <w:bottom w:val="none" w:sz="0" w:space="0" w:color="auto"/>
                                    <w:right w:val="none" w:sz="0" w:space="0" w:color="auto"/>
                                  </w:divBdr>
                                  <w:divsChild>
                                    <w:div w:id="676074888">
                                      <w:marLeft w:val="0"/>
                                      <w:marRight w:val="0"/>
                                      <w:marTop w:val="0"/>
                                      <w:marBottom w:val="0"/>
                                      <w:divBdr>
                                        <w:top w:val="none" w:sz="0" w:space="0" w:color="auto"/>
                                        <w:left w:val="none" w:sz="0" w:space="0" w:color="auto"/>
                                        <w:bottom w:val="none" w:sz="0" w:space="0" w:color="auto"/>
                                        <w:right w:val="none" w:sz="0" w:space="0" w:color="auto"/>
                                      </w:divBdr>
                                    </w:div>
                                    <w:div w:id="582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9534">
          <w:marLeft w:val="0"/>
          <w:marRight w:val="0"/>
          <w:marTop w:val="0"/>
          <w:marBottom w:val="0"/>
          <w:divBdr>
            <w:top w:val="none" w:sz="0" w:space="0" w:color="auto"/>
            <w:left w:val="none" w:sz="0" w:space="0" w:color="auto"/>
            <w:bottom w:val="none" w:sz="0" w:space="0" w:color="auto"/>
            <w:right w:val="none" w:sz="0" w:space="0" w:color="auto"/>
          </w:divBdr>
          <w:divsChild>
            <w:div w:id="1368291854">
              <w:marLeft w:val="0"/>
              <w:marRight w:val="0"/>
              <w:marTop w:val="0"/>
              <w:marBottom w:val="0"/>
              <w:divBdr>
                <w:top w:val="none" w:sz="0" w:space="0" w:color="auto"/>
                <w:left w:val="none" w:sz="0" w:space="0" w:color="auto"/>
                <w:bottom w:val="none" w:sz="0" w:space="0" w:color="auto"/>
                <w:right w:val="none" w:sz="0" w:space="0" w:color="auto"/>
              </w:divBdr>
              <w:divsChild>
                <w:div w:id="2109502998">
                  <w:marLeft w:val="0"/>
                  <w:marRight w:val="0"/>
                  <w:marTop w:val="0"/>
                  <w:marBottom w:val="0"/>
                  <w:divBdr>
                    <w:top w:val="none" w:sz="0" w:space="0" w:color="auto"/>
                    <w:left w:val="none" w:sz="0" w:space="0" w:color="auto"/>
                    <w:bottom w:val="none" w:sz="0" w:space="0" w:color="auto"/>
                    <w:right w:val="none" w:sz="0" w:space="0" w:color="auto"/>
                  </w:divBdr>
                  <w:divsChild>
                    <w:div w:id="1252741566">
                      <w:marLeft w:val="-629"/>
                      <w:marRight w:val="-629"/>
                      <w:marTop w:val="0"/>
                      <w:marBottom w:val="0"/>
                      <w:divBdr>
                        <w:top w:val="none" w:sz="0" w:space="0" w:color="auto"/>
                        <w:left w:val="none" w:sz="0" w:space="0" w:color="auto"/>
                        <w:bottom w:val="none" w:sz="0" w:space="0" w:color="auto"/>
                        <w:right w:val="none" w:sz="0" w:space="0" w:color="auto"/>
                      </w:divBdr>
                      <w:divsChild>
                        <w:div w:id="1823111162">
                          <w:marLeft w:val="0"/>
                          <w:marRight w:val="0"/>
                          <w:marTop w:val="0"/>
                          <w:marBottom w:val="0"/>
                          <w:divBdr>
                            <w:top w:val="none" w:sz="0" w:space="0" w:color="auto"/>
                            <w:left w:val="none" w:sz="0" w:space="0" w:color="auto"/>
                            <w:bottom w:val="none" w:sz="0" w:space="0" w:color="auto"/>
                            <w:right w:val="none" w:sz="0" w:space="0" w:color="auto"/>
                          </w:divBdr>
                          <w:divsChild>
                            <w:div w:id="1772506400">
                              <w:marLeft w:val="0"/>
                              <w:marRight w:val="0"/>
                              <w:marTop w:val="0"/>
                              <w:marBottom w:val="0"/>
                              <w:divBdr>
                                <w:top w:val="none" w:sz="0" w:space="0" w:color="auto"/>
                                <w:left w:val="none" w:sz="0" w:space="0" w:color="auto"/>
                                <w:bottom w:val="none" w:sz="0" w:space="0" w:color="auto"/>
                                <w:right w:val="none" w:sz="0" w:space="0" w:color="auto"/>
                              </w:divBdr>
                              <w:divsChild>
                                <w:div w:id="1058548775">
                                  <w:marLeft w:val="0"/>
                                  <w:marRight w:val="0"/>
                                  <w:marTop w:val="0"/>
                                  <w:marBottom w:val="0"/>
                                  <w:divBdr>
                                    <w:top w:val="none" w:sz="0" w:space="0" w:color="auto"/>
                                    <w:left w:val="none" w:sz="0" w:space="0" w:color="auto"/>
                                    <w:bottom w:val="none" w:sz="0" w:space="0" w:color="auto"/>
                                    <w:right w:val="none" w:sz="0" w:space="0" w:color="auto"/>
                                  </w:divBdr>
                                </w:div>
                                <w:div w:id="15590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598">
                          <w:marLeft w:val="0"/>
                          <w:marRight w:val="0"/>
                          <w:marTop w:val="0"/>
                          <w:marBottom w:val="0"/>
                          <w:divBdr>
                            <w:top w:val="none" w:sz="0" w:space="0" w:color="auto"/>
                            <w:left w:val="none" w:sz="0" w:space="0" w:color="auto"/>
                            <w:bottom w:val="none" w:sz="0" w:space="0" w:color="auto"/>
                            <w:right w:val="none" w:sz="0" w:space="0" w:color="auto"/>
                          </w:divBdr>
                          <w:divsChild>
                            <w:div w:id="1718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worksinc.com/rootshield-fall-rebate/" TargetMode="External"/><Relationship Id="rId13" Type="http://schemas.openxmlformats.org/officeDocument/2006/relationships/hyperlink" Target="mailto:customerservice@bioworksinc.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tel:800-877-94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bioworksinc.com/" TargetMode="External"/><Relationship Id="rId15" Type="http://schemas.openxmlformats.org/officeDocument/2006/relationships/theme" Target="theme/theme1.xml"/><Relationship Id="rId10" Type="http://schemas.openxmlformats.org/officeDocument/2006/relationships/hyperlink" Target="https://bioworksinc.com/rootshield-fall-reba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dc:creator>
  <cp:keywords/>
  <dc:description/>
  <cp:lastModifiedBy>Lee Anne</cp:lastModifiedBy>
  <cp:revision>1</cp:revision>
  <dcterms:created xsi:type="dcterms:W3CDTF">2023-09-29T18:30:00Z</dcterms:created>
  <dcterms:modified xsi:type="dcterms:W3CDTF">2023-09-29T18:32:00Z</dcterms:modified>
</cp:coreProperties>
</file>